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B1C89" w14:textId="14144C8C" w:rsidR="00F54BC9" w:rsidRDefault="00F54BC9" w:rsidP="00F54BC9">
      <w:pPr>
        <w:rPr>
          <w:b/>
          <w:bCs/>
          <w:szCs w:val="22"/>
        </w:rPr>
      </w:pPr>
      <w:bookmarkStart w:id="0" w:name="_GoBack"/>
      <w:bookmarkEnd w:id="0"/>
      <w:r>
        <w:rPr>
          <w:b/>
          <w:bCs/>
          <w:szCs w:val="22"/>
        </w:rPr>
        <w:t>Name: _________________________________________________</w:t>
      </w:r>
      <w:r>
        <w:rPr>
          <w:b/>
          <w:bCs/>
          <w:szCs w:val="22"/>
        </w:rPr>
        <w:tab/>
        <w:t>Date: _________________</w:t>
      </w:r>
    </w:p>
    <w:p w14:paraId="76BB67CD" w14:textId="4E3A2C33" w:rsidR="002B3451" w:rsidRDefault="00F54BC9" w:rsidP="002B3451">
      <w:pPr>
        <w:jc w:val="center"/>
        <w:rPr>
          <w:b/>
          <w:bCs/>
          <w:szCs w:val="22"/>
        </w:rPr>
      </w:pPr>
      <w:r>
        <w:rPr>
          <w:b/>
          <w:bCs/>
          <w:szCs w:val="22"/>
        </w:rPr>
        <w:t>“</w:t>
      </w:r>
      <w:r w:rsidR="001432D7">
        <w:rPr>
          <w:b/>
          <w:bCs/>
          <w:szCs w:val="22"/>
        </w:rPr>
        <w:t>Follow the Water</w:t>
      </w:r>
      <w:r>
        <w:rPr>
          <w:b/>
          <w:bCs/>
          <w:szCs w:val="22"/>
        </w:rPr>
        <w:t>”</w:t>
      </w:r>
      <w:r w:rsidR="001432D7">
        <w:rPr>
          <w:b/>
          <w:bCs/>
          <w:szCs w:val="22"/>
        </w:rPr>
        <w:t xml:space="preserve"> Lab</w:t>
      </w:r>
    </w:p>
    <w:p w14:paraId="0E8A2062" w14:textId="77777777" w:rsidR="002B3451" w:rsidRPr="004B463D" w:rsidRDefault="001432D7" w:rsidP="002B3451">
      <w:pPr>
        <w:tabs>
          <w:tab w:val="left" w:pos="360"/>
        </w:tabs>
        <w:ind w:left="360" w:hanging="360"/>
        <w:jc w:val="both"/>
        <w:rPr>
          <w:b/>
          <w:szCs w:val="22"/>
        </w:rPr>
      </w:pPr>
      <w:r w:rsidRPr="004B463D">
        <w:rPr>
          <w:b/>
          <w:szCs w:val="22"/>
        </w:rPr>
        <w:t>INTRODUCTION:</w:t>
      </w:r>
    </w:p>
    <w:p w14:paraId="6408FB48" w14:textId="77777777" w:rsidR="001432D7" w:rsidRPr="008E0BAB" w:rsidRDefault="001432D7" w:rsidP="002B3451">
      <w:pPr>
        <w:jc w:val="both"/>
      </w:pPr>
      <w:r>
        <w:rPr>
          <w:szCs w:val="22"/>
        </w:rPr>
        <w:t xml:space="preserve">A key NASA strategy to look for current or past life on Mars involves “following the water” – looking for places where water currently or once existed on the planet.  In this activity, we will consider some of reasons why liquid water is important for life on Earth and may be important for life on Mars.  In particular, we will consider the properties of </w:t>
      </w:r>
      <w:r w:rsidRPr="001432D7">
        <w:rPr>
          <w:szCs w:val="22"/>
          <w:u w:val="single"/>
        </w:rPr>
        <w:t>ease of evaporation</w:t>
      </w:r>
      <w:r>
        <w:rPr>
          <w:szCs w:val="22"/>
        </w:rPr>
        <w:t xml:space="preserve">, </w:t>
      </w:r>
      <w:r w:rsidRPr="001432D7">
        <w:rPr>
          <w:szCs w:val="22"/>
          <w:u w:val="single"/>
        </w:rPr>
        <w:t>solubility</w:t>
      </w:r>
      <w:r>
        <w:rPr>
          <w:szCs w:val="22"/>
        </w:rPr>
        <w:t xml:space="preserve">, and </w:t>
      </w:r>
      <w:r w:rsidRPr="001432D7">
        <w:rPr>
          <w:szCs w:val="22"/>
          <w:u w:val="single"/>
        </w:rPr>
        <w:t>abundance</w:t>
      </w:r>
      <w:r>
        <w:rPr>
          <w:szCs w:val="22"/>
        </w:rPr>
        <w:t xml:space="preserve">. </w:t>
      </w:r>
    </w:p>
    <w:p w14:paraId="479CF563" w14:textId="77777777" w:rsidR="001432D7" w:rsidRPr="008A518E" w:rsidRDefault="001432D7" w:rsidP="001432D7">
      <w:pPr>
        <w:tabs>
          <w:tab w:val="left" w:pos="1440"/>
        </w:tabs>
        <w:rPr>
          <w:b/>
          <w:bCs/>
          <w:sz w:val="32"/>
          <w:szCs w:val="22"/>
        </w:rPr>
      </w:pPr>
      <w:r w:rsidRPr="008A518E">
        <w:rPr>
          <w:b/>
          <w:bCs/>
          <w:sz w:val="32"/>
          <w:szCs w:val="22"/>
        </w:rPr>
        <w:t xml:space="preserve">PART 1: Pre-Lab Questions </w:t>
      </w:r>
    </w:p>
    <w:p w14:paraId="459A5DBF" w14:textId="4CC40830" w:rsidR="007403E3" w:rsidRPr="007403E3" w:rsidRDefault="004B463D" w:rsidP="001432D7">
      <w:pPr>
        <w:tabs>
          <w:tab w:val="left" w:pos="1440"/>
        </w:tabs>
        <w:rPr>
          <w:b/>
          <w:bCs/>
          <w:szCs w:val="22"/>
          <w:u w:val="single"/>
        </w:rPr>
      </w:pPr>
      <w:r>
        <w:rPr>
          <w:noProof/>
        </w:rPr>
        <mc:AlternateContent>
          <mc:Choice Requires="wps">
            <w:drawing>
              <wp:anchor distT="0" distB="0" distL="114300" distR="114300" simplePos="0" relativeHeight="251665408" behindDoc="0" locked="0" layoutInCell="1" allowOverlap="1" wp14:anchorId="122DC5FD" wp14:editId="08290914">
                <wp:simplePos x="0" y="0"/>
                <wp:positionH relativeFrom="column">
                  <wp:posOffset>0</wp:posOffset>
                </wp:positionH>
                <wp:positionV relativeFrom="paragraph">
                  <wp:posOffset>276860</wp:posOffset>
                </wp:positionV>
                <wp:extent cx="6870700" cy="1061720"/>
                <wp:effectExtent l="0" t="0" r="38100" b="30480"/>
                <wp:wrapSquare wrapText="bothSides"/>
                <wp:docPr id="1" name="Text Box 1"/>
                <wp:cNvGraphicFramePr/>
                <a:graphic xmlns:a="http://schemas.openxmlformats.org/drawingml/2006/main">
                  <a:graphicData uri="http://schemas.microsoft.com/office/word/2010/wordprocessingShape">
                    <wps:wsp>
                      <wps:cNvSpPr txBox="1"/>
                      <wps:spPr>
                        <a:xfrm>
                          <a:off x="0" y="0"/>
                          <a:ext cx="6870700" cy="10617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20F8997" w14:textId="77777777" w:rsidR="004B463D" w:rsidRPr="00BC3F7F" w:rsidRDefault="004B463D" w:rsidP="001432D7">
                            <w:pPr>
                              <w:jc w:val="both"/>
                              <w:rPr>
                                <w:szCs w:val="22"/>
                              </w:rPr>
                            </w:pP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u w:val="single"/>
                              </w:rPr>
                              <w:t>Ease of Evaporation</w:t>
                            </w:r>
                            <w:r>
                              <w:rPr>
                                <w:szCs w:val="22"/>
                              </w:rPr>
                              <w:t xml:space="preserve"> </w:t>
                            </w:r>
                          </w:p>
                          <w:p w14:paraId="691E325B" w14:textId="77777777" w:rsidR="004B463D" w:rsidRPr="00A34C5F" w:rsidRDefault="004B463D" w:rsidP="00A34C5F">
                            <w:pPr>
                              <w:tabs>
                                <w:tab w:val="left" w:pos="360"/>
                              </w:tabs>
                              <w:rPr>
                                <w:szCs w:val="22"/>
                              </w:rPr>
                            </w:pPr>
                            <w:r>
                              <w:rPr>
                                <w:szCs w:val="22"/>
                              </w:rPr>
                              <w:tab/>
                              <w:t>Even though a liquid may not boil at room temperature, it can still evaporate depending upon atmospheric conditions.  If a liquid evaporates over the course of a few hours when set on a counter top, it is easy to evaporate.  If a liquid can remain on a countertop for several days without evaporating, it is difficult to evaporate.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1.8pt;width:541pt;height:83.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" fillcolor="white [3201]" strokecolor="black [3200]" strokeweight="1pt">
                <v:textbox>
                  <w:txbxContent>
                    <w:p w14:paraId="420F8997" w14:textId="77777777" w:rsidR="004B463D" w:rsidRPr="00BC3F7F" w:rsidRDefault="004B463D" w:rsidP="001432D7">
                      <w:pPr>
                        <w:jc w:val="both"/>
                        <w:rPr>
                          <w:szCs w:val="22"/>
                        </w:rPr>
                      </w:pP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u w:val="single"/>
                        </w:rPr>
                        <w:t>Ease of Evaporation</w:t>
                      </w:r>
                      <w:r>
                        <w:rPr>
                          <w:szCs w:val="22"/>
                        </w:rPr>
                        <w:t xml:space="preserve"> </w:t>
                      </w:r>
                    </w:p>
                    <w:p w14:paraId="691E325B" w14:textId="77777777" w:rsidR="004B463D" w:rsidRPr="00A34C5F" w:rsidRDefault="004B463D" w:rsidP="00A34C5F">
                      <w:pPr>
                        <w:tabs>
                          <w:tab w:val="left" w:pos="360"/>
                        </w:tabs>
                        <w:rPr>
                          <w:szCs w:val="22"/>
                        </w:rPr>
                      </w:pPr>
                      <w:r>
                        <w:rPr>
                          <w:szCs w:val="22"/>
                        </w:rPr>
                        <w:tab/>
                        <w:t>Even though a liquid may not boil at room temperature, it can still evaporate depending upon atmospheric conditions.  If a liquid evaporates over the course of a few hours when set on a counter top, it is easy to evaporate.  If a liquid can remain on a countertop for several days without evaporating, it is difficult to evaporate.</w:t>
                      </w:r>
                    </w:p>
                  </w:txbxContent>
                </v:textbox>
                <w10:wrap type="square"/>
              </v:shape>
            </w:pict>
          </mc:Fallback>
        </mc:AlternateContent>
      </w:r>
      <w:r w:rsidR="007403E3">
        <w:rPr>
          <w:b/>
          <w:bCs/>
          <w:szCs w:val="22"/>
        </w:rPr>
        <w:t xml:space="preserve">Read the following paragraphs and answer questions 1-6 in your </w:t>
      </w:r>
      <w:r w:rsidR="007403E3">
        <w:rPr>
          <w:b/>
          <w:bCs/>
          <w:szCs w:val="22"/>
          <w:u w:val="single"/>
        </w:rPr>
        <w:t>lab journal.</w:t>
      </w:r>
    </w:p>
    <w:p w14:paraId="07155FA7" w14:textId="6D46B614" w:rsidR="001432D7" w:rsidRDefault="001432D7" w:rsidP="001432D7">
      <w:pPr>
        <w:tabs>
          <w:tab w:val="left" w:pos="360"/>
        </w:tabs>
        <w:jc w:val="both"/>
        <w:rPr>
          <w:szCs w:val="22"/>
        </w:rPr>
      </w:pPr>
      <w:r>
        <w:rPr>
          <w:szCs w:val="22"/>
        </w:rPr>
        <w:t>1)</w:t>
      </w:r>
      <w:r>
        <w:rPr>
          <w:szCs w:val="22"/>
        </w:rPr>
        <w:tab/>
        <w:t xml:space="preserve">If you place a full cup of water out on a table in your classroom, will it start to boil?  Why or why not?  </w:t>
      </w:r>
    </w:p>
    <w:p w14:paraId="4C2D6501" w14:textId="2CEC9136" w:rsidR="001432D7" w:rsidRDefault="001432D7" w:rsidP="00086A02">
      <w:pPr>
        <w:pStyle w:val="BodyTextIndent3"/>
        <w:jc w:val="both"/>
      </w:pPr>
      <w:proofErr w:type="gramStart"/>
      <w:r>
        <w:t>2)  If</w:t>
      </w:r>
      <w:proofErr w:type="gramEnd"/>
      <w:r>
        <w:t xml:space="preserve"> you leave a full cup of water out on the table overnight, would you expect the level of the water to increase, decrease, or stay the same by the next day?  Explain your reasoning.</w:t>
      </w:r>
    </w:p>
    <w:p w14:paraId="158786D9" w14:textId="77777777" w:rsidR="004B463D" w:rsidRDefault="004B463D" w:rsidP="00086A02">
      <w:pPr>
        <w:pStyle w:val="BodyTextIndent3"/>
        <w:jc w:val="both"/>
      </w:pPr>
    </w:p>
    <w:p w14:paraId="0488C3F0" w14:textId="27A4E5C1" w:rsidR="001432D7" w:rsidRDefault="004B463D" w:rsidP="001432D7">
      <w:pPr>
        <w:ind w:left="360" w:hanging="360"/>
        <w:jc w:val="both"/>
        <w:rPr>
          <w:szCs w:val="22"/>
        </w:rPr>
      </w:pPr>
      <w:r>
        <w:rPr>
          <w:noProof/>
        </w:rPr>
        <mc:AlternateContent>
          <mc:Choice Requires="wps">
            <w:drawing>
              <wp:anchor distT="0" distB="0" distL="114300" distR="114300" simplePos="0" relativeHeight="251667456" behindDoc="0" locked="0" layoutInCell="1" allowOverlap="1" wp14:anchorId="1414FD42" wp14:editId="4FECBDEC">
                <wp:simplePos x="0" y="0"/>
                <wp:positionH relativeFrom="column">
                  <wp:posOffset>0</wp:posOffset>
                </wp:positionH>
                <wp:positionV relativeFrom="paragraph">
                  <wp:posOffset>802640</wp:posOffset>
                </wp:positionV>
                <wp:extent cx="6870700" cy="993140"/>
                <wp:effectExtent l="0" t="0" r="38100" b="22860"/>
                <wp:wrapSquare wrapText="bothSides"/>
                <wp:docPr id="8" name="Text Box 8"/>
                <wp:cNvGraphicFramePr/>
                <a:graphic xmlns:a="http://schemas.openxmlformats.org/drawingml/2006/main">
                  <a:graphicData uri="http://schemas.microsoft.com/office/word/2010/wordprocessingShape">
                    <wps:wsp>
                      <wps:cNvSpPr txBox="1"/>
                      <wps:spPr>
                        <a:xfrm>
                          <a:off x="0" y="0"/>
                          <a:ext cx="6870700" cy="99314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7DABD24" w14:textId="77777777" w:rsidR="004B463D" w:rsidRDefault="004B463D" w:rsidP="001432D7">
                            <w:pPr>
                              <w:pStyle w:val="Heading2"/>
                              <w:tabs>
                                <w:tab w:val="clear" w:pos="1560"/>
                              </w:tabs>
                              <w:jc w:val="both"/>
                            </w:pPr>
                            <w:r>
                              <w:t>Solubility</w:t>
                            </w:r>
                          </w:p>
                          <w:p w14:paraId="4D96F481" w14:textId="77777777" w:rsidR="004B463D" w:rsidRPr="000E6F30" w:rsidRDefault="004B463D" w:rsidP="000E6F30">
                            <w:pPr>
                              <w:jc w:val="both"/>
                              <w:rPr>
                                <w:szCs w:val="22"/>
                              </w:rPr>
                            </w:pPr>
                            <w:r>
                              <w:rPr>
                                <w:szCs w:val="22"/>
                              </w:rPr>
                              <w:tab/>
                              <w:t xml:space="preserve">The </w:t>
                            </w:r>
                            <w:r>
                              <w:rPr>
                                <w:i/>
                                <w:iCs/>
                                <w:szCs w:val="22"/>
                              </w:rPr>
                              <w:t>solubility</w:t>
                            </w:r>
                            <w:r>
                              <w:rPr>
                                <w:szCs w:val="22"/>
                              </w:rPr>
                              <w:t xml:space="preserve"> of a liquid describes how easy it is for another substance to dissolve in the liquid.  If you dissolve a solid in a liquid, the solid is called the </w:t>
                            </w:r>
                            <w:r>
                              <w:rPr>
                                <w:i/>
                                <w:iCs/>
                                <w:szCs w:val="22"/>
                              </w:rPr>
                              <w:t>solute</w:t>
                            </w:r>
                            <w:r>
                              <w:rPr>
                                <w:szCs w:val="22"/>
                              </w:rPr>
                              <w:t xml:space="preserve"> and the liquid is called the </w:t>
                            </w:r>
                            <w:r>
                              <w:rPr>
                                <w:i/>
                                <w:iCs/>
                                <w:szCs w:val="22"/>
                              </w:rPr>
                              <w:t>solvent</w:t>
                            </w:r>
                            <w:r>
                              <w:rPr>
                                <w:szCs w:val="22"/>
                              </w:rPr>
                              <w:t xml:space="preserve">.  Following this pre-lab, you will design and conduct an experiment to test the solubility of three solvents (water, vegetable oil, and rubbing alcohol) using three solutes (salt, sugar, and cornstarch).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0;margin-top:63.2pt;width:541pt;height:78.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" fillcolor="white [3201]" strokecolor="black [3200]" strokeweight="1pt">
                <v:textbox>
                  <w:txbxContent>
                    <w:p w14:paraId="67DABD24" w14:textId="77777777" w:rsidR="004B463D" w:rsidRDefault="004B463D" w:rsidP="001432D7">
                      <w:pPr>
                        <w:pStyle w:val="Heading2"/>
                        <w:tabs>
                          <w:tab w:val="clear" w:pos="1560"/>
                        </w:tabs>
                        <w:jc w:val="both"/>
                      </w:pPr>
                      <w:r>
                        <w:t>Solubility</w:t>
                      </w:r>
                    </w:p>
                    <w:p w14:paraId="4D96F481" w14:textId="77777777" w:rsidR="004B463D" w:rsidRPr="000E6F30" w:rsidRDefault="004B463D" w:rsidP="000E6F30">
                      <w:pPr>
                        <w:jc w:val="both"/>
                        <w:rPr>
                          <w:szCs w:val="22"/>
                        </w:rPr>
                      </w:pPr>
                      <w:r>
                        <w:rPr>
                          <w:szCs w:val="22"/>
                        </w:rPr>
                        <w:tab/>
                        <w:t xml:space="preserve">The </w:t>
                      </w:r>
                      <w:r>
                        <w:rPr>
                          <w:i/>
                          <w:iCs/>
                          <w:szCs w:val="22"/>
                        </w:rPr>
                        <w:t>solubility</w:t>
                      </w:r>
                      <w:r>
                        <w:rPr>
                          <w:szCs w:val="22"/>
                        </w:rPr>
                        <w:t xml:space="preserve"> of a liquid describes how easy it is for another substance to dissolve in the liquid.  If you dissolve a solid in a liquid, the solid is called the </w:t>
                      </w:r>
                      <w:r>
                        <w:rPr>
                          <w:i/>
                          <w:iCs/>
                          <w:szCs w:val="22"/>
                        </w:rPr>
                        <w:t>solute</w:t>
                      </w:r>
                      <w:r>
                        <w:rPr>
                          <w:szCs w:val="22"/>
                        </w:rPr>
                        <w:t xml:space="preserve"> and the liquid is called the </w:t>
                      </w:r>
                      <w:r>
                        <w:rPr>
                          <w:i/>
                          <w:iCs/>
                          <w:szCs w:val="22"/>
                        </w:rPr>
                        <w:t>solvent</w:t>
                      </w:r>
                      <w:r>
                        <w:rPr>
                          <w:szCs w:val="22"/>
                        </w:rPr>
                        <w:t xml:space="preserve">.  Following this pre-lab, you will design and conduct an experiment to test the solubility of three solvents (water, vegetable oil, and rubbing alcohol) using three solutes (salt, sugar, and cornstarch).  </w:t>
                      </w:r>
                    </w:p>
                  </w:txbxContent>
                </v:textbox>
                <w10:wrap type="square"/>
              </v:shape>
            </w:pict>
          </mc:Fallback>
        </mc:AlternateContent>
      </w:r>
      <w:r w:rsidR="001432D7">
        <w:rPr>
          <w:szCs w:val="22"/>
        </w:rPr>
        <w:t>3)</w:t>
      </w:r>
      <w:r w:rsidR="001432D7">
        <w:rPr>
          <w:szCs w:val="22"/>
        </w:rPr>
        <w:tab/>
        <w:t>Now imagine that you leave three cups out on a table overnight.  One is filled with water, the second with rubbing alcohol, and the third with vegetable oil.  They are all filled with exactly the same amount of liquid.  How would you expect the levels of each liquid to change by the next day?  Which will evaporate the most?  Explain your reasoning.</w:t>
      </w:r>
    </w:p>
    <w:p w14:paraId="6DABA44E" w14:textId="607FF347" w:rsidR="001432D7" w:rsidRDefault="001432D7" w:rsidP="001432D7">
      <w:pPr>
        <w:pStyle w:val="BodyTextIndent2"/>
        <w:tabs>
          <w:tab w:val="left" w:pos="360"/>
        </w:tabs>
        <w:ind w:left="360" w:hanging="360"/>
        <w:jc w:val="both"/>
      </w:pPr>
      <w:r>
        <w:t>4)</w:t>
      </w:r>
      <w:r>
        <w:tab/>
        <w:t>Two students dissolve a spoonful of salt into a container of water. Which substance is the solvent and which is the solute?</w:t>
      </w:r>
    </w:p>
    <w:p w14:paraId="646BC593" w14:textId="77777777" w:rsidR="004B463D" w:rsidRDefault="004B463D" w:rsidP="001432D7">
      <w:pPr>
        <w:pStyle w:val="BodyTextIndent2"/>
        <w:tabs>
          <w:tab w:val="left" w:pos="360"/>
        </w:tabs>
        <w:ind w:left="360" w:hanging="360"/>
        <w:jc w:val="both"/>
      </w:pPr>
    </w:p>
    <w:p w14:paraId="6CCB3866" w14:textId="77777777" w:rsidR="001432D7" w:rsidRDefault="001432D7" w:rsidP="001432D7">
      <w:pPr>
        <w:jc w:val="both"/>
        <w:rPr>
          <w:szCs w:val="22"/>
        </w:rPr>
      </w:pPr>
      <w:r>
        <w:rPr>
          <w:szCs w:val="22"/>
        </w:rPr>
        <w:t>5) Chocolate powder is soluble in milk.  What does soluble mean?</w:t>
      </w:r>
    </w:p>
    <w:p w14:paraId="4B3F88D4" w14:textId="77777777" w:rsidR="001432D7" w:rsidRDefault="001432D7" w:rsidP="001432D7">
      <w:pPr>
        <w:tabs>
          <w:tab w:val="left" w:pos="360"/>
        </w:tabs>
        <w:ind w:left="360" w:hanging="360"/>
        <w:jc w:val="both"/>
        <w:rPr>
          <w:szCs w:val="22"/>
        </w:rPr>
      </w:pPr>
      <w:r>
        <w:rPr>
          <w:szCs w:val="22"/>
        </w:rPr>
        <w:t>6)</w:t>
      </w:r>
      <w:r>
        <w:rPr>
          <w:szCs w:val="22"/>
        </w:rPr>
        <w:tab/>
        <w:t xml:space="preserve">Two students are preparing to do a solubility experiment.  They carefully measure equal amounts of three solvents (water, oil, and rubbing alcohol) into different containers.  They are now discussing ideas for testing the solubility of sugar in these liquids.  </w:t>
      </w:r>
    </w:p>
    <w:p w14:paraId="5F711CE2" w14:textId="77777777" w:rsidR="001432D7" w:rsidRDefault="001432D7" w:rsidP="001432D7">
      <w:pPr>
        <w:tabs>
          <w:tab w:val="left" w:pos="1440"/>
        </w:tabs>
        <w:ind w:left="1440" w:hanging="1080"/>
        <w:jc w:val="both"/>
        <w:rPr>
          <w:szCs w:val="22"/>
        </w:rPr>
      </w:pPr>
      <w:r>
        <w:rPr>
          <w:i/>
          <w:iCs/>
          <w:szCs w:val="22"/>
        </w:rPr>
        <w:t>Student 1:</w:t>
      </w:r>
      <w:r>
        <w:rPr>
          <w:szCs w:val="22"/>
        </w:rPr>
        <w:t xml:space="preserve">  I think we should put ten </w:t>
      </w:r>
      <w:proofErr w:type="spellStart"/>
      <w:r>
        <w:rPr>
          <w:szCs w:val="22"/>
        </w:rPr>
        <w:t>spoonfuls</w:t>
      </w:r>
      <w:proofErr w:type="spellEnd"/>
      <w:r>
        <w:rPr>
          <w:szCs w:val="22"/>
        </w:rPr>
        <w:t xml:space="preserve"> of sugar into each cup.  If the sugar is soluble, the solvent should be able to dissolve all of it.  After we stir up the liquid, we’ll see if the sugar has disappeared.</w:t>
      </w:r>
    </w:p>
    <w:p w14:paraId="116DEB36" w14:textId="77777777" w:rsidR="001432D7" w:rsidRDefault="001432D7" w:rsidP="001432D7">
      <w:pPr>
        <w:tabs>
          <w:tab w:val="left" w:pos="1440"/>
        </w:tabs>
        <w:ind w:left="1440" w:hanging="1080"/>
        <w:jc w:val="both"/>
        <w:rPr>
          <w:szCs w:val="22"/>
        </w:rPr>
      </w:pPr>
      <w:r>
        <w:rPr>
          <w:i/>
          <w:iCs/>
          <w:szCs w:val="22"/>
        </w:rPr>
        <w:t>Student 2:</w:t>
      </w:r>
      <w:r>
        <w:rPr>
          <w:i/>
          <w:iCs/>
          <w:szCs w:val="22"/>
        </w:rPr>
        <w:tab/>
      </w:r>
      <w:r>
        <w:rPr>
          <w:szCs w:val="22"/>
        </w:rPr>
        <w:t>What if the solvent can dissolve one spoonful but not ten?  If we dump too much sugar in at once, we won’t know if the solvent could have dissolved a smaller amount.  I think we should add a spoonful of the sugar at a time.</w:t>
      </w:r>
    </w:p>
    <w:p w14:paraId="40E539AE" w14:textId="77777777" w:rsidR="001432D7" w:rsidRDefault="001432D7" w:rsidP="001432D7">
      <w:pPr>
        <w:tabs>
          <w:tab w:val="left" w:pos="360"/>
          <w:tab w:val="left" w:pos="900"/>
        </w:tabs>
        <w:ind w:left="360" w:hanging="360"/>
        <w:jc w:val="both"/>
        <w:rPr>
          <w:szCs w:val="22"/>
        </w:rPr>
      </w:pPr>
      <w:r>
        <w:rPr>
          <w:szCs w:val="22"/>
        </w:rPr>
        <w:tab/>
        <w:t>Do you agree or disagree with either or both of these students?  Explain your reasoning.</w:t>
      </w:r>
    </w:p>
    <w:p w14:paraId="34E2917E" w14:textId="28BE89CE" w:rsidR="001432D7" w:rsidRPr="00BC3F7F" w:rsidRDefault="001432D7" w:rsidP="001432D7">
      <w:pPr>
        <w:jc w:val="both"/>
        <w:rPr>
          <w:szCs w:val="22"/>
        </w:rPr>
        <w:sectPr w:rsidR="001432D7" w:rsidRPr="00BC3F7F" w:rsidSect="004B463D">
          <w:footerReference w:type="even" r:id="rId9"/>
          <w:footerReference w:type="default" r:id="rId10"/>
          <w:type w:val="continuous"/>
          <w:pgSz w:w="12240" w:h="15840"/>
          <w:pgMar w:top="720" w:right="720" w:bottom="720" w:left="720" w:header="720" w:footer="720" w:gutter="0"/>
          <w:cols w:space="720"/>
          <w:docGrid w:linePitch="360"/>
        </w:sectPr>
      </w:pPr>
    </w:p>
    <w:p w14:paraId="72F45AF9" w14:textId="77777777" w:rsidR="001432D7" w:rsidRPr="008A518E" w:rsidRDefault="001432D7" w:rsidP="001432D7">
      <w:pPr>
        <w:jc w:val="both"/>
        <w:rPr>
          <w:b/>
          <w:sz w:val="32"/>
          <w:szCs w:val="22"/>
        </w:rPr>
      </w:pPr>
      <w:r w:rsidRPr="008A518E">
        <w:rPr>
          <w:b/>
          <w:sz w:val="32"/>
          <w:szCs w:val="22"/>
        </w:rPr>
        <w:lastRenderedPageBreak/>
        <w:t>PART 2: Class Observation of “Ease of Evaporation”</w:t>
      </w:r>
    </w:p>
    <w:p w14:paraId="2F341EB8" w14:textId="4B09BDAA" w:rsidR="00086A02" w:rsidRDefault="00086A02" w:rsidP="001432D7">
      <w:pPr>
        <w:jc w:val="both"/>
        <w:rPr>
          <w:szCs w:val="22"/>
        </w:rPr>
      </w:pPr>
      <w:r>
        <w:rPr>
          <w:szCs w:val="22"/>
        </w:rPr>
        <w:t>Make observations about the ease of eva</w:t>
      </w:r>
      <w:r w:rsidR="00CF123A">
        <w:rPr>
          <w:szCs w:val="22"/>
        </w:rPr>
        <w:t>poration of the different solvent</w:t>
      </w:r>
      <w:r>
        <w:rPr>
          <w:szCs w:val="22"/>
        </w:rPr>
        <w:t xml:space="preserve">s. </w:t>
      </w:r>
      <w:r w:rsidRPr="007403E3">
        <w:rPr>
          <w:b/>
          <w:szCs w:val="22"/>
        </w:rPr>
        <w:t>Record these in your lab journal</w:t>
      </w:r>
      <w:r>
        <w:rPr>
          <w:szCs w:val="22"/>
        </w:rPr>
        <w:t>. You must get Ms. Campbell to review your observations and give you a stamp before you may continue.</w:t>
      </w:r>
    </w:p>
    <w:p w14:paraId="1F562AC7" w14:textId="6C3D1E79" w:rsidR="007403E3" w:rsidRPr="00086A02" w:rsidRDefault="007403E3" w:rsidP="001432D7">
      <w:pPr>
        <w:jc w:val="both"/>
        <w:rPr>
          <w:szCs w:val="22"/>
        </w:rPr>
      </w:pPr>
      <w:r>
        <w:rPr>
          <w:noProof/>
          <w:szCs w:val="22"/>
        </w:rPr>
        <mc:AlternateContent>
          <mc:Choice Requires="wps">
            <w:drawing>
              <wp:anchor distT="0" distB="0" distL="114300" distR="114300" simplePos="0" relativeHeight="251659264" behindDoc="0" locked="0" layoutInCell="1" allowOverlap="1" wp14:anchorId="7FC6F75F" wp14:editId="32A0A4C4">
                <wp:simplePos x="0" y="0"/>
                <wp:positionH relativeFrom="column">
                  <wp:posOffset>2209800</wp:posOffset>
                </wp:positionH>
                <wp:positionV relativeFrom="paragraph">
                  <wp:posOffset>71120</wp:posOffset>
                </wp:positionV>
                <wp:extent cx="3657600" cy="800100"/>
                <wp:effectExtent l="25400" t="2540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800100"/>
                        </a:xfrm>
                        <a:prstGeom prst="rect">
                          <a:avLst/>
                        </a:prstGeom>
                        <a:ln w="38100" cmpd="sng">
                          <a:prstDash val="dash"/>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90BE9D" w14:textId="2A1664DF" w:rsidR="007403E3" w:rsidRPr="007403E3" w:rsidRDefault="007403E3">
                            <w:pPr>
                              <w:rPr>
                                <w:i/>
                              </w:rPr>
                            </w:pPr>
                            <w:r>
                              <w:rPr>
                                <w:i/>
                              </w:rPr>
                              <w:t>(</w:t>
                            </w:r>
                            <w:r w:rsidRPr="007403E3">
                              <w:rPr>
                                <w:i/>
                              </w:rPr>
                              <w:t>Ms. Campbell’</w:t>
                            </w:r>
                            <w:r>
                              <w:rPr>
                                <w:i/>
                              </w:rPr>
                              <w:t>s stamp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74pt;margin-top:5.6pt;width:4in;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" fillcolor="white [3201]" strokecolor="black [3200]" strokeweight="3pt">
                <v:stroke dashstyle="dash"/>
                <v:textbox>
                  <w:txbxContent>
                    <w:p w14:paraId="1C90BE9D" w14:textId="2A1664DF" w:rsidR="007403E3" w:rsidRPr="007403E3" w:rsidRDefault="007403E3">
                      <w:pPr>
                        <w:rPr>
                          <w:i/>
                        </w:rPr>
                      </w:pPr>
                      <w:r>
                        <w:rPr>
                          <w:i/>
                        </w:rPr>
                        <w:t>(</w:t>
                      </w:r>
                      <w:r w:rsidRPr="007403E3">
                        <w:rPr>
                          <w:i/>
                        </w:rPr>
                        <w:t>Ms. Campbell’</w:t>
                      </w:r>
                      <w:r>
                        <w:rPr>
                          <w:i/>
                        </w:rPr>
                        <w:t>s stamp goes here)</w:t>
                      </w:r>
                    </w:p>
                  </w:txbxContent>
                </v:textbox>
                <w10:wrap type="square"/>
              </v:shape>
            </w:pict>
          </mc:Fallback>
        </mc:AlternateContent>
      </w:r>
      <w:r>
        <w:rPr>
          <w:noProof/>
          <w:szCs w:val="22"/>
        </w:rPr>
        <w:drawing>
          <wp:inline distT="0" distB="0" distL="0" distR="0" wp14:anchorId="365C9C4B" wp14:editId="6C5E8322">
            <wp:extent cx="876300" cy="876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06909C3F" w14:textId="77777777" w:rsidR="008A518E" w:rsidRDefault="008A518E" w:rsidP="002B3451">
      <w:pPr>
        <w:jc w:val="both"/>
        <w:rPr>
          <w:b/>
          <w:szCs w:val="22"/>
        </w:rPr>
      </w:pPr>
    </w:p>
    <w:p w14:paraId="2352F83F" w14:textId="77777777" w:rsidR="002B3451" w:rsidRPr="008A518E" w:rsidRDefault="001432D7" w:rsidP="002B3451">
      <w:pPr>
        <w:jc w:val="both"/>
        <w:rPr>
          <w:b/>
          <w:sz w:val="32"/>
          <w:szCs w:val="22"/>
        </w:rPr>
      </w:pPr>
      <w:r w:rsidRPr="008A518E">
        <w:rPr>
          <w:b/>
          <w:sz w:val="32"/>
          <w:szCs w:val="22"/>
        </w:rPr>
        <w:t>PART 3: Solubility Lab</w:t>
      </w:r>
    </w:p>
    <w:p w14:paraId="13716BEE" w14:textId="0CD70053" w:rsidR="00086A02" w:rsidRPr="00086A02" w:rsidRDefault="00086A02" w:rsidP="002B3451">
      <w:pPr>
        <w:jc w:val="both"/>
      </w:pPr>
      <w:r w:rsidRPr="007403E3">
        <w:rPr>
          <w:szCs w:val="22"/>
          <w:u w:val="single"/>
        </w:rPr>
        <w:t>Lab Objective:</w:t>
      </w:r>
      <w:r>
        <w:rPr>
          <w:szCs w:val="22"/>
        </w:rPr>
        <w:t xml:space="preserve">  </w:t>
      </w:r>
      <w:r w:rsidRPr="008E0BAB">
        <w:t xml:space="preserve">The purpose of this lab is to determine </w:t>
      </w:r>
      <w:r>
        <w:t>the relative solubility of the following solvents: water, rubbing alcohol, vegetable oil.  You will have the following solutes to conduct this experiment: sugar, salt, and cornstarch.</w:t>
      </w:r>
    </w:p>
    <w:p w14:paraId="410A510B" w14:textId="77777777" w:rsidR="002B3451" w:rsidRDefault="002B3451" w:rsidP="002B3451">
      <w:pPr>
        <w:jc w:val="both"/>
        <w:rPr>
          <w:szCs w:val="22"/>
        </w:rPr>
      </w:pPr>
      <w:r w:rsidRPr="007403E3">
        <w:rPr>
          <w:szCs w:val="22"/>
          <w:u w:val="single"/>
        </w:rPr>
        <w:t>Materials:</w:t>
      </w:r>
      <w:r>
        <w:rPr>
          <w:szCs w:val="22"/>
        </w:rPr>
        <w:t xml:space="preserve">  Below is a list of materials for the lab.  In the Procedure Section, describe how you will use these materials to complete the lab objective.</w:t>
      </w:r>
    </w:p>
    <w:p w14:paraId="43D3E9C3" w14:textId="77777777" w:rsidR="002B3451" w:rsidRDefault="002B3451" w:rsidP="002B3451">
      <w:pPr>
        <w:tabs>
          <w:tab w:val="left" w:pos="2160"/>
        </w:tabs>
        <w:ind w:left="360"/>
        <w:jc w:val="both"/>
        <w:rPr>
          <w:szCs w:val="22"/>
        </w:rPr>
      </w:pPr>
      <w:r>
        <w:rPr>
          <w:szCs w:val="22"/>
        </w:rPr>
        <w:t xml:space="preserve">Solvents:  </w:t>
      </w:r>
      <w:r>
        <w:rPr>
          <w:szCs w:val="22"/>
        </w:rPr>
        <w:tab/>
        <w:t>water, rubbing alcohol, vegetable oil</w:t>
      </w:r>
    </w:p>
    <w:p w14:paraId="33BBC4B8" w14:textId="77777777" w:rsidR="002B3451" w:rsidRDefault="002B3451" w:rsidP="002B3451">
      <w:pPr>
        <w:tabs>
          <w:tab w:val="left" w:pos="2160"/>
        </w:tabs>
        <w:ind w:left="360"/>
        <w:jc w:val="both"/>
        <w:rPr>
          <w:szCs w:val="22"/>
        </w:rPr>
      </w:pPr>
      <w:r>
        <w:rPr>
          <w:szCs w:val="22"/>
        </w:rPr>
        <w:t>Solutes:</w:t>
      </w:r>
      <w:r>
        <w:rPr>
          <w:szCs w:val="22"/>
        </w:rPr>
        <w:tab/>
        <w:t>sugar, cornstarch, salt</w:t>
      </w:r>
    </w:p>
    <w:p w14:paraId="45768961" w14:textId="388E4493" w:rsidR="002B3451" w:rsidRDefault="002B3451" w:rsidP="002B3451">
      <w:pPr>
        <w:tabs>
          <w:tab w:val="left" w:pos="2160"/>
        </w:tabs>
        <w:ind w:left="360"/>
        <w:jc w:val="both"/>
        <w:rPr>
          <w:szCs w:val="22"/>
        </w:rPr>
      </w:pPr>
      <w:r>
        <w:rPr>
          <w:szCs w:val="22"/>
        </w:rPr>
        <w:t xml:space="preserve">Other materials: </w:t>
      </w:r>
      <w:r>
        <w:rPr>
          <w:szCs w:val="22"/>
        </w:rPr>
        <w:tab/>
      </w:r>
      <w:r w:rsidR="007403E3">
        <w:rPr>
          <w:szCs w:val="22"/>
        </w:rPr>
        <w:t>beakers</w:t>
      </w:r>
      <w:r>
        <w:rPr>
          <w:szCs w:val="22"/>
        </w:rPr>
        <w:t xml:space="preserve"> for solvents, </w:t>
      </w:r>
      <w:r w:rsidR="007403E3">
        <w:rPr>
          <w:szCs w:val="22"/>
        </w:rPr>
        <w:t>stirrers, etc.</w:t>
      </w:r>
    </w:p>
    <w:p w14:paraId="2FF7F08A" w14:textId="77777777" w:rsidR="004B463D" w:rsidRDefault="004B463D" w:rsidP="002B3451">
      <w:pPr>
        <w:jc w:val="both"/>
        <w:rPr>
          <w:szCs w:val="22"/>
          <w:u w:val="single"/>
        </w:rPr>
      </w:pPr>
    </w:p>
    <w:p w14:paraId="4AA04548" w14:textId="69C3D334" w:rsidR="002B3451" w:rsidRPr="007403E3" w:rsidRDefault="002B3451" w:rsidP="002B3451">
      <w:pPr>
        <w:jc w:val="both"/>
        <w:rPr>
          <w:b/>
          <w:szCs w:val="22"/>
        </w:rPr>
      </w:pPr>
      <w:r w:rsidRPr="007403E3">
        <w:rPr>
          <w:szCs w:val="22"/>
          <w:u w:val="single"/>
        </w:rPr>
        <w:t>Procedure:</w:t>
      </w:r>
      <w:r>
        <w:rPr>
          <w:szCs w:val="22"/>
        </w:rPr>
        <w:t xml:space="preserve">  (How will you do your experiment?  Be sure to include step-by-step instructions, including the amounts of each substance you are using.)</w:t>
      </w:r>
      <w:r w:rsidR="007403E3">
        <w:rPr>
          <w:szCs w:val="22"/>
        </w:rPr>
        <w:t xml:space="preserve"> </w:t>
      </w:r>
      <w:r w:rsidR="007403E3">
        <w:rPr>
          <w:b/>
          <w:szCs w:val="22"/>
        </w:rPr>
        <w:t>Write this in your lab journal.</w:t>
      </w:r>
    </w:p>
    <w:p w14:paraId="018EA81D" w14:textId="380FD3DC" w:rsidR="002B3451" w:rsidRDefault="007403E3">
      <w:r>
        <w:t>You must get Ms. Campbell’s approval and stamp before continuing.</w:t>
      </w:r>
    </w:p>
    <w:p w14:paraId="6135BA1B" w14:textId="523F78AF" w:rsidR="007403E3" w:rsidRDefault="007403E3">
      <w:r>
        <w:rPr>
          <w:noProof/>
          <w:szCs w:val="22"/>
        </w:rPr>
        <mc:AlternateContent>
          <mc:Choice Requires="wps">
            <w:drawing>
              <wp:anchor distT="0" distB="0" distL="114300" distR="114300" simplePos="0" relativeHeight="251661312" behindDoc="0" locked="0" layoutInCell="1" allowOverlap="1" wp14:anchorId="2F645A51" wp14:editId="312F9F35">
                <wp:simplePos x="0" y="0"/>
                <wp:positionH relativeFrom="column">
                  <wp:posOffset>1676400</wp:posOffset>
                </wp:positionH>
                <wp:positionV relativeFrom="paragraph">
                  <wp:posOffset>25400</wp:posOffset>
                </wp:positionV>
                <wp:extent cx="3657600" cy="800100"/>
                <wp:effectExtent l="25400" t="2540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800100"/>
                        </a:xfrm>
                        <a:prstGeom prst="rect">
                          <a:avLst/>
                        </a:prstGeom>
                        <a:ln w="38100" cmpd="sng">
                          <a:prstDash val="dash"/>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AF78BCB" w14:textId="77777777" w:rsidR="007403E3" w:rsidRPr="007403E3" w:rsidRDefault="007403E3" w:rsidP="007403E3">
                            <w:pPr>
                              <w:rPr>
                                <w:i/>
                              </w:rPr>
                            </w:pPr>
                            <w:r>
                              <w:rPr>
                                <w:i/>
                              </w:rPr>
                              <w:t>(</w:t>
                            </w:r>
                            <w:r w:rsidRPr="007403E3">
                              <w:rPr>
                                <w:i/>
                              </w:rPr>
                              <w:t>Ms. Campbell’</w:t>
                            </w:r>
                            <w:r>
                              <w:rPr>
                                <w:i/>
                              </w:rPr>
                              <w:t>s stamp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132pt;margin-top:2pt;width:4in;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" fillcolor="white [3201]" strokecolor="black [3200]" strokeweight="3pt">
                <v:stroke dashstyle="dash"/>
                <v:textbox>
                  <w:txbxContent>
                    <w:p w14:paraId="0AF78BCB" w14:textId="77777777" w:rsidR="007403E3" w:rsidRPr="007403E3" w:rsidRDefault="007403E3" w:rsidP="007403E3">
                      <w:pPr>
                        <w:rPr>
                          <w:i/>
                        </w:rPr>
                      </w:pPr>
                      <w:r>
                        <w:rPr>
                          <w:i/>
                        </w:rPr>
                        <w:t>(</w:t>
                      </w:r>
                      <w:r w:rsidRPr="007403E3">
                        <w:rPr>
                          <w:i/>
                        </w:rPr>
                        <w:t>Ms. Campbell’</w:t>
                      </w:r>
                      <w:r>
                        <w:rPr>
                          <w:i/>
                        </w:rPr>
                        <w:t>s stamp goes here)</w:t>
                      </w:r>
                    </w:p>
                  </w:txbxContent>
                </v:textbox>
                <w10:wrap type="square"/>
              </v:shape>
            </w:pict>
          </mc:Fallback>
        </mc:AlternateContent>
      </w:r>
      <w:r>
        <w:rPr>
          <w:noProof/>
        </w:rPr>
        <w:drawing>
          <wp:inline distT="0" distB="0" distL="0" distR="0" wp14:anchorId="663E1C6D" wp14:editId="642FC92F">
            <wp:extent cx="7620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8A97B67" w14:textId="77777777" w:rsidR="007403E3" w:rsidRDefault="007403E3">
      <w:pPr>
        <w:rPr>
          <w:u w:val="single"/>
        </w:rPr>
      </w:pPr>
    </w:p>
    <w:p w14:paraId="58D4028D" w14:textId="6FCC3DA4" w:rsidR="002B3451" w:rsidRDefault="007403E3">
      <w:pPr>
        <w:rPr>
          <w:b/>
        </w:rPr>
      </w:pPr>
      <w:r>
        <w:rPr>
          <w:u w:val="single"/>
        </w:rPr>
        <w:t>Observations/Data Collection:</w:t>
      </w:r>
      <w:r>
        <w:t xml:space="preserve"> Carry out your experiment to test the relative solubility of the specified solvents and solutes. </w:t>
      </w:r>
      <w:r>
        <w:rPr>
          <w:b/>
        </w:rPr>
        <w:t>Record all data and observations in your lab journal.</w:t>
      </w:r>
    </w:p>
    <w:p w14:paraId="5816DFAC" w14:textId="482D35FE" w:rsidR="007403E3" w:rsidRDefault="007403E3" w:rsidP="007403E3">
      <w:r>
        <w:rPr>
          <w:noProof/>
          <w:szCs w:val="22"/>
        </w:rPr>
        <mc:AlternateContent>
          <mc:Choice Requires="wps">
            <w:drawing>
              <wp:anchor distT="0" distB="0" distL="114300" distR="114300" simplePos="0" relativeHeight="251663360" behindDoc="0" locked="0" layoutInCell="1" allowOverlap="1" wp14:anchorId="72CE1BA1" wp14:editId="78FC2806">
                <wp:simplePos x="0" y="0"/>
                <wp:positionH relativeFrom="column">
                  <wp:posOffset>2133600</wp:posOffset>
                </wp:positionH>
                <wp:positionV relativeFrom="paragraph">
                  <wp:posOffset>353060</wp:posOffset>
                </wp:positionV>
                <wp:extent cx="3657600" cy="800100"/>
                <wp:effectExtent l="25400" t="2540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800100"/>
                        </a:xfrm>
                        <a:prstGeom prst="rect">
                          <a:avLst/>
                        </a:prstGeom>
                        <a:ln w="38100" cmpd="sng">
                          <a:prstDash val="dash"/>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485957" w14:textId="77777777" w:rsidR="007403E3" w:rsidRPr="007403E3" w:rsidRDefault="007403E3" w:rsidP="007403E3">
                            <w:pPr>
                              <w:rPr>
                                <w:i/>
                              </w:rPr>
                            </w:pPr>
                            <w:r>
                              <w:rPr>
                                <w:i/>
                              </w:rPr>
                              <w:t>(</w:t>
                            </w:r>
                            <w:r w:rsidRPr="007403E3">
                              <w:rPr>
                                <w:i/>
                              </w:rPr>
                              <w:t>Ms. Campbell’</w:t>
                            </w:r>
                            <w:r>
                              <w:rPr>
                                <w:i/>
                              </w:rPr>
                              <w:t>s stamp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68pt;margin-top:27.8pt;width:4in;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" fillcolor="white [3201]" strokecolor="black [3200]" strokeweight="3pt">
                <v:stroke dashstyle="dash"/>
                <v:textbox>
                  <w:txbxContent>
                    <w:p w14:paraId="36485957" w14:textId="77777777" w:rsidR="007403E3" w:rsidRPr="007403E3" w:rsidRDefault="007403E3" w:rsidP="007403E3">
                      <w:pPr>
                        <w:rPr>
                          <w:i/>
                        </w:rPr>
                      </w:pPr>
                      <w:r>
                        <w:rPr>
                          <w:i/>
                        </w:rPr>
                        <w:t>(</w:t>
                      </w:r>
                      <w:r w:rsidRPr="007403E3">
                        <w:rPr>
                          <w:i/>
                        </w:rPr>
                        <w:t>Ms. Campbell’</w:t>
                      </w:r>
                      <w:r>
                        <w:rPr>
                          <w:i/>
                        </w:rPr>
                        <w:t>s stamp goes here)</w:t>
                      </w:r>
                    </w:p>
                  </w:txbxContent>
                </v:textbox>
                <w10:wrap type="square"/>
              </v:shape>
            </w:pict>
          </mc:Fallback>
        </mc:AlternateContent>
      </w:r>
      <w:r>
        <w:t>You must get Ms. Campbell’s approval and stamp once data collection is finished.</w:t>
      </w:r>
    </w:p>
    <w:p w14:paraId="44E98C53" w14:textId="670BBBB6" w:rsidR="007403E3" w:rsidRDefault="007403E3" w:rsidP="008B24A4">
      <w:pPr>
        <w:rPr>
          <w:b/>
        </w:rPr>
      </w:pPr>
      <w:r>
        <w:rPr>
          <w:noProof/>
        </w:rPr>
        <w:drawing>
          <wp:inline distT="0" distB="0" distL="0" distR="0" wp14:anchorId="39CF8D8A" wp14:editId="08D37C5D">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C9866F6" w14:textId="77777777" w:rsidR="007403E3" w:rsidRDefault="007403E3" w:rsidP="008B24A4">
      <w:pPr>
        <w:rPr>
          <w:b/>
        </w:rPr>
      </w:pPr>
    </w:p>
    <w:p w14:paraId="35B023DB" w14:textId="77777777" w:rsidR="004B463D" w:rsidRDefault="004B463D" w:rsidP="008B24A4">
      <w:pPr>
        <w:rPr>
          <w:b/>
        </w:rPr>
      </w:pPr>
    </w:p>
    <w:p w14:paraId="415C5210" w14:textId="77777777" w:rsidR="004B463D" w:rsidRDefault="004B463D" w:rsidP="008B24A4">
      <w:pPr>
        <w:rPr>
          <w:b/>
        </w:rPr>
      </w:pPr>
    </w:p>
    <w:p w14:paraId="7748C876" w14:textId="12BFAA47" w:rsidR="00DF6949" w:rsidRPr="008A518E" w:rsidRDefault="008B24A4" w:rsidP="008B24A4">
      <w:pPr>
        <w:rPr>
          <w:b/>
          <w:sz w:val="32"/>
        </w:rPr>
      </w:pPr>
      <w:r w:rsidRPr="008A518E">
        <w:rPr>
          <w:b/>
          <w:sz w:val="32"/>
        </w:rPr>
        <w:lastRenderedPageBreak/>
        <w:t>PART 4: Relative Abundance of Solvents</w:t>
      </w:r>
    </w:p>
    <w:p w14:paraId="1A88CC84" w14:textId="36731058" w:rsidR="00DF6949" w:rsidRPr="008B24A4" w:rsidRDefault="00F54BC9" w:rsidP="008B24A4">
      <w:pPr>
        <w:tabs>
          <w:tab w:val="left" w:pos="360"/>
          <w:tab w:val="left" w:pos="1080"/>
        </w:tabs>
        <w:jc w:val="both"/>
      </w:pPr>
      <w:r>
        <w:rPr>
          <w:noProof/>
        </w:rPr>
        <mc:AlternateContent>
          <mc:Choice Requires="wps">
            <w:drawing>
              <wp:anchor distT="0" distB="0" distL="114300" distR="114300" simplePos="0" relativeHeight="251669504" behindDoc="0" locked="0" layoutInCell="1" allowOverlap="1" wp14:anchorId="7746C413" wp14:editId="01E359EB">
                <wp:simplePos x="0" y="0"/>
                <wp:positionH relativeFrom="column">
                  <wp:posOffset>0</wp:posOffset>
                </wp:positionH>
                <wp:positionV relativeFrom="paragraph">
                  <wp:posOffset>0</wp:posOffset>
                </wp:positionV>
                <wp:extent cx="6870700" cy="1082040"/>
                <wp:effectExtent l="0" t="0" r="38100" b="35560"/>
                <wp:wrapSquare wrapText="bothSides"/>
                <wp:docPr id="9" name="Text Box 9"/>
                <wp:cNvGraphicFramePr/>
                <a:graphic xmlns:a="http://schemas.openxmlformats.org/drawingml/2006/main">
                  <a:graphicData uri="http://schemas.microsoft.com/office/word/2010/wordprocessingShape">
                    <wps:wsp>
                      <wps:cNvSpPr txBox="1"/>
                      <wps:spPr>
                        <a:xfrm>
                          <a:off x="0" y="0"/>
                          <a:ext cx="6870700" cy="108204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E29B9F1" w14:textId="77777777" w:rsidR="00F54BC9" w:rsidRPr="000E42B7" w:rsidRDefault="00F54BC9" w:rsidP="00DF6949">
                            <w:pPr>
                              <w:pStyle w:val="Heading2"/>
                              <w:tabs>
                                <w:tab w:val="clear" w:pos="1560"/>
                                <w:tab w:val="left" w:pos="360"/>
                              </w:tabs>
                              <w:jc w:val="both"/>
                              <w:rPr>
                                <w:szCs w:val="24"/>
                              </w:rPr>
                            </w:pPr>
                            <w:r>
                              <w:t>Abundance at the Surface of the Earth and Other Properties</w:t>
                            </w:r>
                          </w:p>
                          <w:p w14:paraId="11CF2A5F" w14:textId="77777777" w:rsidR="00F54BC9" w:rsidRPr="00B94BFF" w:rsidRDefault="00F54BC9" w:rsidP="00B94BFF">
                            <w:pPr>
                              <w:tabs>
                                <w:tab w:val="left" w:pos="360"/>
                                <w:tab w:val="left" w:pos="1080"/>
                              </w:tabs>
                              <w:jc w:val="both"/>
                            </w:pPr>
                            <w:r>
                              <w:tab/>
                              <w:t xml:space="preserve">A final characteristic we will consider is the abundance or amount of liquid present at or near the surface of the Earth.  The table below lists the abundances of rubbing alcohol, crude oil, and water at or near the surface of the Earth in units of cubic miles.  Crude oil and vegetable oil have similar solubility and stability properties, but there is much more crude oil present at or near the surface of the Earth than vegetable oil.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1" type="#_x0000_t202" style="position:absolute;left:0;text-align:left;margin-left:0;margin-top:0;width:541pt;height:85.2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" fillcolor="white [3201]" strokecolor="black [3200]" strokeweight="1pt">
                <v:textbox style="mso-fit-shape-to-text:t">
                  <w:txbxContent>
                    <w:p w14:paraId="2E29B9F1" w14:textId="77777777" w:rsidR="00F54BC9" w:rsidRPr="000E42B7" w:rsidRDefault="00F54BC9" w:rsidP="00DF6949">
                      <w:pPr>
                        <w:pStyle w:val="Heading2"/>
                        <w:tabs>
                          <w:tab w:val="clear" w:pos="1560"/>
                          <w:tab w:val="left" w:pos="360"/>
                        </w:tabs>
                        <w:jc w:val="both"/>
                        <w:rPr>
                          <w:szCs w:val="24"/>
                        </w:rPr>
                      </w:pPr>
                      <w:r>
                        <w:t>Abundance at the Surface of the Earth and Other Properties</w:t>
                      </w:r>
                    </w:p>
                    <w:p w14:paraId="11CF2A5F" w14:textId="77777777" w:rsidR="00F54BC9" w:rsidRPr="00B94BFF" w:rsidRDefault="00F54BC9" w:rsidP="00B94BFF">
                      <w:pPr>
                        <w:tabs>
                          <w:tab w:val="left" w:pos="360"/>
                          <w:tab w:val="left" w:pos="1080"/>
                        </w:tabs>
                        <w:jc w:val="both"/>
                      </w:pPr>
                      <w:r>
                        <w:tab/>
                        <w:t xml:space="preserve">A final characteristic we will consider is the abundance or amount of liquid present at or near the surface of the Earth.  The table below lists the abundances of rubbing alcohol, crude oil, and water at or near the surface of the Earth in units of cubic miles.  Crude oil and vegetable oil have similar solubility and stability properties, but there is much more crude oil present at or near the surface of the Earth than vegetable oil.  </w:t>
                      </w:r>
                    </w:p>
                  </w:txbxContent>
                </v:textbox>
                <w10:wrap type="square"/>
              </v:shape>
            </w:pict>
          </mc:Fallback>
        </mc:AlternateContent>
      </w:r>
    </w:p>
    <w:tbl>
      <w:tblPr>
        <w:tblW w:w="0" w:type="auto"/>
        <w:tblInd w:w="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13"/>
      </w:tblGrid>
      <w:tr w:rsidR="00DF6949" w14:paraId="5AB9DDC5" w14:textId="77777777" w:rsidTr="00086A02">
        <w:trPr>
          <w:trHeight w:val="259"/>
        </w:trPr>
        <w:tc>
          <w:tcPr>
            <w:tcW w:w="1620" w:type="dxa"/>
          </w:tcPr>
          <w:p w14:paraId="0D1A9662" w14:textId="77777777" w:rsidR="00DF6949" w:rsidRDefault="00DF6949" w:rsidP="00086A02">
            <w:pPr>
              <w:tabs>
                <w:tab w:val="left" w:pos="360"/>
              </w:tabs>
              <w:ind w:left="360" w:hanging="360"/>
              <w:jc w:val="both"/>
              <w:rPr>
                <w:b/>
                <w:sz w:val="20"/>
                <w:szCs w:val="22"/>
              </w:rPr>
            </w:pPr>
            <w:r>
              <w:rPr>
                <w:b/>
                <w:sz w:val="20"/>
                <w:szCs w:val="22"/>
              </w:rPr>
              <w:t>Solvent</w:t>
            </w:r>
          </w:p>
        </w:tc>
        <w:tc>
          <w:tcPr>
            <w:tcW w:w="3013" w:type="dxa"/>
          </w:tcPr>
          <w:p w14:paraId="5007EA71" w14:textId="77777777" w:rsidR="00DF6949" w:rsidRDefault="00DF6949" w:rsidP="00086A02">
            <w:pPr>
              <w:tabs>
                <w:tab w:val="left" w:pos="360"/>
              </w:tabs>
              <w:ind w:left="360" w:hanging="360"/>
              <w:jc w:val="center"/>
              <w:rPr>
                <w:b/>
                <w:sz w:val="20"/>
                <w:szCs w:val="22"/>
              </w:rPr>
            </w:pPr>
            <w:r>
              <w:rPr>
                <w:b/>
                <w:sz w:val="20"/>
                <w:szCs w:val="22"/>
              </w:rPr>
              <w:t>Abundance (in cubic miles)</w:t>
            </w:r>
          </w:p>
        </w:tc>
      </w:tr>
      <w:tr w:rsidR="00DF6949" w14:paraId="6B5B4526" w14:textId="77777777" w:rsidTr="00086A02">
        <w:trPr>
          <w:trHeight w:val="259"/>
        </w:trPr>
        <w:tc>
          <w:tcPr>
            <w:tcW w:w="1620" w:type="dxa"/>
          </w:tcPr>
          <w:p w14:paraId="277DBDE9" w14:textId="77777777" w:rsidR="00DF6949" w:rsidRDefault="00DF6949" w:rsidP="00086A02">
            <w:pPr>
              <w:tabs>
                <w:tab w:val="left" w:pos="360"/>
              </w:tabs>
              <w:ind w:left="360" w:hanging="360"/>
              <w:jc w:val="both"/>
              <w:rPr>
                <w:sz w:val="20"/>
                <w:szCs w:val="22"/>
              </w:rPr>
            </w:pPr>
            <w:r>
              <w:rPr>
                <w:sz w:val="20"/>
                <w:szCs w:val="22"/>
              </w:rPr>
              <w:t>Rubbing Alcohol</w:t>
            </w:r>
          </w:p>
        </w:tc>
        <w:tc>
          <w:tcPr>
            <w:tcW w:w="3013" w:type="dxa"/>
          </w:tcPr>
          <w:p w14:paraId="1DEB6A57" w14:textId="77777777" w:rsidR="00DF6949" w:rsidRDefault="00DF6949" w:rsidP="00086A02">
            <w:pPr>
              <w:tabs>
                <w:tab w:val="left" w:pos="360"/>
              </w:tabs>
              <w:ind w:left="360" w:hanging="360"/>
              <w:jc w:val="center"/>
              <w:rPr>
                <w:sz w:val="20"/>
                <w:szCs w:val="22"/>
              </w:rPr>
            </w:pPr>
            <w:r>
              <w:rPr>
                <w:sz w:val="20"/>
                <w:szCs w:val="22"/>
              </w:rPr>
              <w:t>Trace amounts</w:t>
            </w:r>
          </w:p>
        </w:tc>
      </w:tr>
      <w:tr w:rsidR="00DF6949" w14:paraId="3DB51F4E" w14:textId="77777777" w:rsidTr="00086A02">
        <w:trPr>
          <w:trHeight w:val="259"/>
        </w:trPr>
        <w:tc>
          <w:tcPr>
            <w:tcW w:w="1620" w:type="dxa"/>
          </w:tcPr>
          <w:p w14:paraId="2778AFD4" w14:textId="77777777" w:rsidR="00DF6949" w:rsidRDefault="00DF6949" w:rsidP="00086A02">
            <w:pPr>
              <w:tabs>
                <w:tab w:val="left" w:pos="360"/>
              </w:tabs>
              <w:ind w:left="360" w:hanging="360"/>
              <w:jc w:val="both"/>
              <w:rPr>
                <w:sz w:val="20"/>
                <w:szCs w:val="22"/>
              </w:rPr>
            </w:pPr>
            <w:r>
              <w:rPr>
                <w:sz w:val="20"/>
                <w:szCs w:val="22"/>
              </w:rPr>
              <w:t>Crude Oil</w:t>
            </w:r>
          </w:p>
        </w:tc>
        <w:tc>
          <w:tcPr>
            <w:tcW w:w="3013" w:type="dxa"/>
          </w:tcPr>
          <w:p w14:paraId="5BFE1694" w14:textId="77777777" w:rsidR="00DF6949" w:rsidRDefault="00DF6949" w:rsidP="00086A02">
            <w:pPr>
              <w:tabs>
                <w:tab w:val="left" w:pos="360"/>
              </w:tabs>
              <w:ind w:left="360" w:hanging="360"/>
              <w:jc w:val="center"/>
              <w:rPr>
                <w:sz w:val="20"/>
                <w:szCs w:val="22"/>
              </w:rPr>
            </w:pPr>
            <w:r>
              <w:rPr>
                <w:sz w:val="20"/>
                <w:szCs w:val="22"/>
              </w:rPr>
              <w:t>42</w:t>
            </w:r>
          </w:p>
        </w:tc>
      </w:tr>
      <w:tr w:rsidR="00DF6949" w14:paraId="4517E52D" w14:textId="77777777" w:rsidTr="00086A02">
        <w:trPr>
          <w:trHeight w:val="259"/>
        </w:trPr>
        <w:tc>
          <w:tcPr>
            <w:tcW w:w="1620" w:type="dxa"/>
          </w:tcPr>
          <w:p w14:paraId="687ED09F" w14:textId="77777777" w:rsidR="00DF6949" w:rsidRDefault="00DF6949" w:rsidP="00086A02">
            <w:pPr>
              <w:tabs>
                <w:tab w:val="left" w:pos="360"/>
              </w:tabs>
              <w:ind w:left="360" w:hanging="360"/>
              <w:jc w:val="both"/>
              <w:rPr>
                <w:sz w:val="20"/>
                <w:szCs w:val="22"/>
              </w:rPr>
            </w:pPr>
            <w:r>
              <w:rPr>
                <w:sz w:val="20"/>
                <w:szCs w:val="22"/>
              </w:rPr>
              <w:t>Water</w:t>
            </w:r>
          </w:p>
        </w:tc>
        <w:tc>
          <w:tcPr>
            <w:tcW w:w="3013" w:type="dxa"/>
          </w:tcPr>
          <w:p w14:paraId="64164312" w14:textId="77777777" w:rsidR="00DF6949" w:rsidRDefault="00DF6949" w:rsidP="00086A02">
            <w:pPr>
              <w:tabs>
                <w:tab w:val="left" w:pos="360"/>
              </w:tabs>
              <w:ind w:left="360" w:hanging="360"/>
              <w:jc w:val="center"/>
              <w:rPr>
                <w:sz w:val="20"/>
                <w:szCs w:val="22"/>
              </w:rPr>
            </w:pPr>
            <w:r>
              <w:rPr>
                <w:sz w:val="20"/>
                <w:szCs w:val="22"/>
              </w:rPr>
              <w:t>330,000,000 (330 million)</w:t>
            </w:r>
          </w:p>
        </w:tc>
      </w:tr>
    </w:tbl>
    <w:p w14:paraId="40BFCECE" w14:textId="77777777" w:rsidR="00DF6949" w:rsidRDefault="00DF6949" w:rsidP="00DF6949">
      <w:pPr>
        <w:tabs>
          <w:tab w:val="left" w:pos="360"/>
        </w:tabs>
        <w:ind w:left="360" w:hanging="360"/>
        <w:jc w:val="both"/>
        <w:rPr>
          <w:szCs w:val="22"/>
        </w:rPr>
      </w:pPr>
    </w:p>
    <w:p w14:paraId="196D9E6A" w14:textId="09FD50A2" w:rsidR="00DF6949" w:rsidRPr="006A3C3F" w:rsidRDefault="00DF6949" w:rsidP="008B24A4">
      <w:pPr>
        <w:pStyle w:val="Header"/>
        <w:tabs>
          <w:tab w:val="clear" w:pos="4320"/>
          <w:tab w:val="clear" w:pos="8640"/>
          <w:tab w:val="num" w:pos="360"/>
        </w:tabs>
        <w:jc w:val="both"/>
        <w:rPr>
          <w:szCs w:val="22"/>
        </w:rPr>
      </w:pPr>
      <w:r>
        <w:t>What do you notice about the abundance of water near the surface of the Earth compared to other two liquids?</w:t>
      </w:r>
      <w:r w:rsidR="00F54BC9">
        <w:t xml:space="preserve"> </w:t>
      </w:r>
      <w:r w:rsidR="00F54BC9" w:rsidRPr="00F54BC9">
        <w:rPr>
          <w:b/>
        </w:rPr>
        <w:t>Write these observations in your lab journal.</w:t>
      </w:r>
    </w:p>
    <w:p w14:paraId="1D62F95D" w14:textId="77777777" w:rsidR="00D10F9A" w:rsidRDefault="00D10F9A"/>
    <w:p w14:paraId="7B8DBDEB" w14:textId="77777777" w:rsidR="00F54BC9" w:rsidRDefault="00F54BC9" w:rsidP="008B24A4">
      <w:pPr>
        <w:rPr>
          <w:b/>
        </w:rPr>
      </w:pPr>
    </w:p>
    <w:p w14:paraId="1A95C375" w14:textId="25BA46F7" w:rsidR="008B24A4" w:rsidRPr="008A518E" w:rsidRDefault="008B24A4" w:rsidP="008B24A4">
      <w:pPr>
        <w:rPr>
          <w:sz w:val="32"/>
        </w:rPr>
      </w:pPr>
      <w:r w:rsidRPr="008A518E">
        <w:rPr>
          <w:b/>
          <w:sz w:val="32"/>
        </w:rPr>
        <w:t>PART 5: LAB REPORT</w:t>
      </w:r>
    </w:p>
    <w:p w14:paraId="7E782782" w14:textId="52E49EB8" w:rsidR="008B24A4" w:rsidRPr="007403E3" w:rsidRDefault="007403E3" w:rsidP="008B24A4">
      <w:pPr>
        <w:rPr>
          <w:b/>
        </w:rPr>
      </w:pPr>
      <w:r w:rsidRPr="007403E3">
        <w:rPr>
          <w:b/>
        </w:rPr>
        <w:t>ANALYSIS SECTION:</w:t>
      </w:r>
    </w:p>
    <w:p w14:paraId="0DE88A10" w14:textId="02B68E0F" w:rsidR="008B24A4" w:rsidRDefault="008B24A4" w:rsidP="008B24A4">
      <w:pPr>
        <w:tabs>
          <w:tab w:val="left" w:pos="360"/>
        </w:tabs>
        <w:spacing w:after="0"/>
        <w:jc w:val="both"/>
        <w:rPr>
          <w:szCs w:val="22"/>
        </w:rPr>
      </w:pPr>
      <w:r>
        <w:rPr>
          <w:szCs w:val="22"/>
        </w:rPr>
        <w:t xml:space="preserve">Recreate the following table in your results section and fill it in based upon the results of our three investigations.  In each column, rank the solvents from high (1) to low (3) in terms of their solubility, stability to evaporation, and abundance at or near the surface of the Earth.  </w:t>
      </w:r>
    </w:p>
    <w:p w14:paraId="483EE585" w14:textId="77777777" w:rsidR="004B463D" w:rsidRDefault="004B463D" w:rsidP="008B24A4">
      <w:pPr>
        <w:tabs>
          <w:tab w:val="left" w:pos="360"/>
        </w:tabs>
        <w:spacing w:after="0"/>
        <w:jc w:val="both"/>
        <w:rPr>
          <w:szCs w:val="22"/>
        </w:rPr>
      </w:pP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2507"/>
        <w:gridCol w:w="2895"/>
        <w:gridCol w:w="2401"/>
      </w:tblGrid>
      <w:tr w:rsidR="008B24A4" w14:paraId="594370E2" w14:textId="77777777" w:rsidTr="008B24A4">
        <w:trPr>
          <w:jc w:val="center"/>
        </w:trPr>
        <w:tc>
          <w:tcPr>
            <w:tcW w:w="1674" w:type="dxa"/>
          </w:tcPr>
          <w:p w14:paraId="2D054DB9" w14:textId="77777777" w:rsidR="008B24A4" w:rsidRDefault="008B24A4" w:rsidP="008B24A4">
            <w:pPr>
              <w:tabs>
                <w:tab w:val="left" w:pos="360"/>
              </w:tabs>
              <w:jc w:val="both"/>
              <w:rPr>
                <w:b/>
                <w:bCs/>
                <w:sz w:val="20"/>
                <w:szCs w:val="22"/>
              </w:rPr>
            </w:pPr>
            <w:r>
              <w:rPr>
                <w:b/>
                <w:bCs/>
                <w:sz w:val="20"/>
                <w:szCs w:val="22"/>
              </w:rPr>
              <w:t>Solvent</w:t>
            </w:r>
          </w:p>
        </w:tc>
        <w:tc>
          <w:tcPr>
            <w:tcW w:w="2507" w:type="dxa"/>
          </w:tcPr>
          <w:p w14:paraId="3F8377BE" w14:textId="77777777" w:rsidR="008B24A4" w:rsidRDefault="008B24A4" w:rsidP="008B24A4">
            <w:pPr>
              <w:tabs>
                <w:tab w:val="left" w:pos="360"/>
              </w:tabs>
              <w:jc w:val="center"/>
              <w:rPr>
                <w:b/>
                <w:bCs/>
                <w:sz w:val="20"/>
                <w:szCs w:val="22"/>
              </w:rPr>
            </w:pPr>
            <w:r>
              <w:rPr>
                <w:b/>
                <w:bCs/>
                <w:sz w:val="20"/>
                <w:szCs w:val="22"/>
              </w:rPr>
              <w:t>Solubility</w:t>
            </w:r>
          </w:p>
        </w:tc>
        <w:tc>
          <w:tcPr>
            <w:tcW w:w="2895" w:type="dxa"/>
          </w:tcPr>
          <w:p w14:paraId="31957D14" w14:textId="77777777" w:rsidR="008B24A4" w:rsidRDefault="008B24A4" w:rsidP="008B24A4">
            <w:pPr>
              <w:tabs>
                <w:tab w:val="left" w:pos="360"/>
              </w:tabs>
              <w:jc w:val="center"/>
              <w:rPr>
                <w:b/>
                <w:bCs/>
                <w:sz w:val="20"/>
                <w:szCs w:val="22"/>
              </w:rPr>
            </w:pPr>
            <w:r>
              <w:rPr>
                <w:b/>
                <w:bCs/>
                <w:sz w:val="20"/>
                <w:szCs w:val="22"/>
              </w:rPr>
              <w:t>Stability to Evaporation</w:t>
            </w:r>
          </w:p>
        </w:tc>
        <w:tc>
          <w:tcPr>
            <w:tcW w:w="2401" w:type="dxa"/>
          </w:tcPr>
          <w:p w14:paraId="4EEC45ED" w14:textId="77777777" w:rsidR="008B24A4" w:rsidRDefault="008B24A4" w:rsidP="008B24A4">
            <w:pPr>
              <w:tabs>
                <w:tab w:val="left" w:pos="360"/>
              </w:tabs>
              <w:ind w:left="398" w:hanging="398"/>
              <w:jc w:val="center"/>
              <w:rPr>
                <w:b/>
                <w:bCs/>
                <w:sz w:val="20"/>
                <w:szCs w:val="22"/>
              </w:rPr>
            </w:pPr>
            <w:r>
              <w:rPr>
                <w:b/>
                <w:bCs/>
                <w:sz w:val="20"/>
                <w:szCs w:val="22"/>
              </w:rPr>
              <w:t>Abundance</w:t>
            </w:r>
          </w:p>
        </w:tc>
      </w:tr>
      <w:tr w:rsidR="008B24A4" w14:paraId="6550BC6F" w14:textId="77777777" w:rsidTr="008B24A4">
        <w:trPr>
          <w:trHeight w:val="332"/>
          <w:jc w:val="center"/>
        </w:trPr>
        <w:tc>
          <w:tcPr>
            <w:tcW w:w="1674" w:type="dxa"/>
          </w:tcPr>
          <w:p w14:paraId="0B4E7B80" w14:textId="77777777" w:rsidR="008B24A4" w:rsidRDefault="008B24A4" w:rsidP="008B24A4">
            <w:pPr>
              <w:pStyle w:val="Header"/>
              <w:tabs>
                <w:tab w:val="clear" w:pos="4320"/>
                <w:tab w:val="clear" w:pos="8640"/>
                <w:tab w:val="left" w:pos="360"/>
              </w:tabs>
              <w:jc w:val="both"/>
              <w:rPr>
                <w:sz w:val="20"/>
                <w:szCs w:val="22"/>
              </w:rPr>
            </w:pPr>
          </w:p>
          <w:p w14:paraId="48BA0B8F" w14:textId="026E0F4A" w:rsidR="008B24A4" w:rsidRDefault="008B24A4" w:rsidP="008B24A4">
            <w:pPr>
              <w:pStyle w:val="Header"/>
              <w:tabs>
                <w:tab w:val="clear" w:pos="4320"/>
                <w:tab w:val="clear" w:pos="8640"/>
                <w:tab w:val="left" w:pos="360"/>
              </w:tabs>
              <w:jc w:val="both"/>
              <w:rPr>
                <w:sz w:val="20"/>
                <w:szCs w:val="22"/>
              </w:rPr>
            </w:pPr>
            <w:r>
              <w:rPr>
                <w:sz w:val="20"/>
                <w:szCs w:val="22"/>
              </w:rPr>
              <w:t>Water</w:t>
            </w:r>
          </w:p>
        </w:tc>
        <w:tc>
          <w:tcPr>
            <w:tcW w:w="2507" w:type="dxa"/>
          </w:tcPr>
          <w:p w14:paraId="37C4B4C3" w14:textId="77777777" w:rsidR="008B24A4" w:rsidRDefault="008B24A4" w:rsidP="008B24A4">
            <w:pPr>
              <w:tabs>
                <w:tab w:val="left" w:pos="360"/>
              </w:tabs>
              <w:jc w:val="center"/>
              <w:rPr>
                <w:sz w:val="20"/>
                <w:szCs w:val="22"/>
              </w:rPr>
            </w:pPr>
          </w:p>
        </w:tc>
        <w:tc>
          <w:tcPr>
            <w:tcW w:w="2895" w:type="dxa"/>
          </w:tcPr>
          <w:p w14:paraId="034BE719" w14:textId="77777777" w:rsidR="008B24A4" w:rsidRDefault="008B24A4" w:rsidP="008B24A4">
            <w:pPr>
              <w:tabs>
                <w:tab w:val="left" w:pos="360"/>
              </w:tabs>
              <w:rPr>
                <w:sz w:val="20"/>
                <w:szCs w:val="22"/>
              </w:rPr>
            </w:pPr>
          </w:p>
        </w:tc>
        <w:tc>
          <w:tcPr>
            <w:tcW w:w="2401" w:type="dxa"/>
          </w:tcPr>
          <w:p w14:paraId="5A8CC43A" w14:textId="77777777" w:rsidR="008B24A4" w:rsidRDefault="008B24A4" w:rsidP="008B24A4">
            <w:pPr>
              <w:tabs>
                <w:tab w:val="left" w:pos="360"/>
              </w:tabs>
              <w:rPr>
                <w:sz w:val="20"/>
                <w:szCs w:val="22"/>
              </w:rPr>
            </w:pPr>
          </w:p>
        </w:tc>
      </w:tr>
      <w:tr w:rsidR="008B24A4" w14:paraId="6BB24A33" w14:textId="77777777" w:rsidTr="008B24A4">
        <w:trPr>
          <w:jc w:val="center"/>
        </w:trPr>
        <w:tc>
          <w:tcPr>
            <w:tcW w:w="1674" w:type="dxa"/>
          </w:tcPr>
          <w:p w14:paraId="3F1BA776" w14:textId="16380F60" w:rsidR="008B24A4" w:rsidRDefault="008B24A4" w:rsidP="008B24A4">
            <w:pPr>
              <w:tabs>
                <w:tab w:val="left" w:pos="360"/>
              </w:tabs>
              <w:jc w:val="both"/>
              <w:rPr>
                <w:sz w:val="20"/>
                <w:szCs w:val="22"/>
              </w:rPr>
            </w:pPr>
            <w:r>
              <w:rPr>
                <w:sz w:val="20"/>
                <w:szCs w:val="22"/>
              </w:rPr>
              <w:t>Oil</w:t>
            </w:r>
          </w:p>
        </w:tc>
        <w:tc>
          <w:tcPr>
            <w:tcW w:w="2507" w:type="dxa"/>
          </w:tcPr>
          <w:p w14:paraId="0B7F2ECD" w14:textId="77777777" w:rsidR="008B24A4" w:rsidRDefault="008B24A4" w:rsidP="008B24A4">
            <w:pPr>
              <w:tabs>
                <w:tab w:val="left" w:pos="360"/>
              </w:tabs>
              <w:rPr>
                <w:sz w:val="20"/>
                <w:szCs w:val="22"/>
              </w:rPr>
            </w:pPr>
          </w:p>
        </w:tc>
        <w:tc>
          <w:tcPr>
            <w:tcW w:w="2895" w:type="dxa"/>
          </w:tcPr>
          <w:p w14:paraId="2CF4730F" w14:textId="77777777" w:rsidR="008B24A4" w:rsidRDefault="008B24A4" w:rsidP="008B24A4">
            <w:pPr>
              <w:tabs>
                <w:tab w:val="left" w:pos="360"/>
              </w:tabs>
              <w:rPr>
                <w:sz w:val="20"/>
                <w:szCs w:val="22"/>
              </w:rPr>
            </w:pPr>
          </w:p>
        </w:tc>
        <w:tc>
          <w:tcPr>
            <w:tcW w:w="2401" w:type="dxa"/>
          </w:tcPr>
          <w:p w14:paraId="3C5388C2" w14:textId="77777777" w:rsidR="008B24A4" w:rsidRDefault="008B24A4" w:rsidP="008B24A4">
            <w:pPr>
              <w:tabs>
                <w:tab w:val="left" w:pos="360"/>
              </w:tabs>
              <w:rPr>
                <w:sz w:val="20"/>
                <w:szCs w:val="22"/>
              </w:rPr>
            </w:pPr>
          </w:p>
        </w:tc>
      </w:tr>
      <w:tr w:rsidR="008B24A4" w14:paraId="3231B907" w14:textId="77777777" w:rsidTr="008B24A4">
        <w:trPr>
          <w:jc w:val="center"/>
        </w:trPr>
        <w:tc>
          <w:tcPr>
            <w:tcW w:w="1674" w:type="dxa"/>
          </w:tcPr>
          <w:p w14:paraId="500FBDAE" w14:textId="7FB29E41" w:rsidR="008B24A4" w:rsidRDefault="008B24A4" w:rsidP="008B24A4">
            <w:pPr>
              <w:tabs>
                <w:tab w:val="left" w:pos="360"/>
              </w:tabs>
              <w:jc w:val="both"/>
              <w:rPr>
                <w:sz w:val="20"/>
                <w:szCs w:val="22"/>
              </w:rPr>
            </w:pPr>
            <w:r>
              <w:rPr>
                <w:sz w:val="20"/>
                <w:szCs w:val="22"/>
              </w:rPr>
              <w:t>Rubbing Alcohol</w:t>
            </w:r>
          </w:p>
        </w:tc>
        <w:tc>
          <w:tcPr>
            <w:tcW w:w="2507" w:type="dxa"/>
          </w:tcPr>
          <w:p w14:paraId="3CCC87D4" w14:textId="77777777" w:rsidR="008B24A4" w:rsidRDefault="008B24A4" w:rsidP="008B24A4">
            <w:pPr>
              <w:tabs>
                <w:tab w:val="left" w:pos="360"/>
              </w:tabs>
              <w:rPr>
                <w:sz w:val="20"/>
                <w:szCs w:val="22"/>
              </w:rPr>
            </w:pPr>
          </w:p>
        </w:tc>
        <w:tc>
          <w:tcPr>
            <w:tcW w:w="2895" w:type="dxa"/>
          </w:tcPr>
          <w:p w14:paraId="0C382957" w14:textId="77777777" w:rsidR="008B24A4" w:rsidRDefault="008B24A4" w:rsidP="008B24A4">
            <w:pPr>
              <w:tabs>
                <w:tab w:val="left" w:pos="360"/>
              </w:tabs>
              <w:rPr>
                <w:sz w:val="20"/>
                <w:szCs w:val="22"/>
              </w:rPr>
            </w:pPr>
          </w:p>
        </w:tc>
        <w:tc>
          <w:tcPr>
            <w:tcW w:w="2401" w:type="dxa"/>
          </w:tcPr>
          <w:p w14:paraId="6DA370F8" w14:textId="77777777" w:rsidR="008B24A4" w:rsidRDefault="008B24A4" w:rsidP="008B24A4">
            <w:pPr>
              <w:tabs>
                <w:tab w:val="left" w:pos="360"/>
              </w:tabs>
              <w:rPr>
                <w:sz w:val="20"/>
                <w:szCs w:val="22"/>
              </w:rPr>
            </w:pPr>
          </w:p>
        </w:tc>
      </w:tr>
    </w:tbl>
    <w:p w14:paraId="31F24CE9" w14:textId="77777777" w:rsidR="008B24A4" w:rsidRDefault="008B24A4" w:rsidP="00E375D8">
      <w:pPr>
        <w:rPr>
          <w:caps/>
          <w:color w:val="1F4E79" w:themeColor="accent1" w:themeShade="80"/>
        </w:rPr>
      </w:pPr>
    </w:p>
    <w:p w14:paraId="5FF0F40B" w14:textId="78495FEF" w:rsidR="00E375D8" w:rsidRDefault="00DF6949" w:rsidP="00E375D8">
      <w:pPr>
        <w:rPr>
          <w:b/>
          <w:caps/>
        </w:rPr>
      </w:pPr>
      <w:r w:rsidRPr="007403E3">
        <w:rPr>
          <w:b/>
          <w:caps/>
        </w:rPr>
        <w:t>Conclusion questions:</w:t>
      </w:r>
    </w:p>
    <w:p w14:paraId="27A9CF63" w14:textId="145B5093" w:rsidR="007403E3" w:rsidRPr="007403E3" w:rsidRDefault="007403E3" w:rsidP="00E375D8">
      <w:pPr>
        <w:rPr>
          <w:b/>
          <w:caps/>
        </w:rPr>
      </w:pPr>
      <w:r>
        <w:rPr>
          <w:b/>
          <w:caps/>
        </w:rPr>
        <w:t xml:space="preserve">Answer the questions below in </w:t>
      </w:r>
      <w:r>
        <w:rPr>
          <w:b/>
          <w:caps/>
          <w:u w:val="single"/>
        </w:rPr>
        <w:t>paragraph format</w:t>
      </w:r>
      <w:r>
        <w:rPr>
          <w:b/>
          <w:caps/>
        </w:rPr>
        <w:t xml:space="preserve"> </w:t>
      </w:r>
      <w:r w:rsidR="00F54BC9">
        <w:rPr>
          <w:b/>
          <w:caps/>
        </w:rPr>
        <w:t xml:space="preserve">in your lab journal </w:t>
      </w:r>
      <w:r>
        <w:rPr>
          <w:b/>
          <w:caps/>
        </w:rPr>
        <w:t>and make it into the lab conclusion.</w:t>
      </w:r>
    </w:p>
    <w:p w14:paraId="39CF3931" w14:textId="77777777" w:rsidR="00DF6949" w:rsidRPr="006A3C3F" w:rsidRDefault="00DF6949" w:rsidP="007403E3">
      <w:pPr>
        <w:pStyle w:val="Heading2"/>
        <w:numPr>
          <w:ilvl w:val="0"/>
          <w:numId w:val="6"/>
        </w:numPr>
        <w:tabs>
          <w:tab w:val="clear" w:pos="1560"/>
        </w:tabs>
        <w:jc w:val="both"/>
        <w:rPr>
          <w:u w:val="none"/>
        </w:rPr>
      </w:pPr>
      <w:r w:rsidRPr="009A5242">
        <w:rPr>
          <w:u w:val="none"/>
        </w:rPr>
        <w:t xml:space="preserve">With the three solutes tested in the solubility lab, which liquid was the </w:t>
      </w:r>
      <w:r w:rsidRPr="006A3C3F">
        <w:rPr>
          <w:b/>
          <w:u w:val="none"/>
        </w:rPr>
        <w:t>worst</w:t>
      </w:r>
      <w:r w:rsidRPr="009A5242">
        <w:rPr>
          <w:u w:val="none"/>
        </w:rPr>
        <w:t xml:space="preserve"> solvent (water, rubbing alcohol, or vegetable oil)?  </w:t>
      </w:r>
      <w:r w:rsidRPr="006A3C3F">
        <w:rPr>
          <w:b/>
          <w:u w:val="none"/>
        </w:rPr>
        <w:t>Explain your reasoning.</w:t>
      </w:r>
    </w:p>
    <w:p w14:paraId="5DD1D58E" w14:textId="77777777" w:rsidR="00DF6949" w:rsidRDefault="00DF6949" w:rsidP="00DF6949">
      <w:pPr>
        <w:tabs>
          <w:tab w:val="num" w:pos="360"/>
        </w:tabs>
        <w:ind w:left="360"/>
        <w:jc w:val="both"/>
        <w:rPr>
          <w:i/>
          <w:iCs/>
          <w:sz w:val="20"/>
          <w:szCs w:val="22"/>
        </w:rPr>
      </w:pPr>
    </w:p>
    <w:p w14:paraId="55FA90BC" w14:textId="77777777" w:rsidR="00DF6949" w:rsidRPr="00643E59" w:rsidRDefault="00DF6949" w:rsidP="007403E3">
      <w:pPr>
        <w:pStyle w:val="ListParagraph"/>
        <w:numPr>
          <w:ilvl w:val="0"/>
          <w:numId w:val="6"/>
        </w:numPr>
        <w:jc w:val="both"/>
        <w:rPr>
          <w:i/>
          <w:iCs/>
          <w:sz w:val="20"/>
          <w:szCs w:val="22"/>
        </w:rPr>
      </w:pPr>
      <w:r>
        <w:t xml:space="preserve">Sugars, salts, and other solutes need to be able to move into, out of, and inside cells in order to carry out the basic functions of life.  </w:t>
      </w:r>
      <w:r w:rsidRPr="007403E3">
        <w:rPr>
          <w:szCs w:val="22"/>
        </w:rPr>
        <w:t>If a cell composed of mostly the liquid you listed in Question 1 above, would the cell still be able to transport solutes easily around the cell?  Explain your reasoning.</w:t>
      </w:r>
    </w:p>
    <w:p w14:paraId="290D226B" w14:textId="77777777" w:rsidR="00643E59" w:rsidRPr="00643E59" w:rsidRDefault="00643E59" w:rsidP="00643E59">
      <w:pPr>
        <w:jc w:val="both"/>
        <w:rPr>
          <w:i/>
          <w:iCs/>
          <w:sz w:val="20"/>
          <w:szCs w:val="22"/>
        </w:rPr>
      </w:pPr>
    </w:p>
    <w:p w14:paraId="088F6892" w14:textId="77777777" w:rsidR="00DF6949" w:rsidRDefault="00DF6949" w:rsidP="007403E3">
      <w:pPr>
        <w:pStyle w:val="ListParagraph"/>
        <w:numPr>
          <w:ilvl w:val="0"/>
          <w:numId w:val="6"/>
        </w:numPr>
      </w:pPr>
      <w:r>
        <w:lastRenderedPageBreak/>
        <w:t>Based upon the results of stability ALONE, which liquid would you expect to be the most useful for life?  Explain your reasoning.</w:t>
      </w:r>
    </w:p>
    <w:p w14:paraId="00AB6E94" w14:textId="77777777" w:rsidR="00DF6949" w:rsidRDefault="00DF6949" w:rsidP="00DF6949">
      <w:pPr>
        <w:spacing w:after="0"/>
        <w:jc w:val="both"/>
      </w:pPr>
    </w:p>
    <w:p w14:paraId="4BBDC675" w14:textId="77777777" w:rsidR="00DF6949" w:rsidRPr="007403E3" w:rsidRDefault="00DF6949" w:rsidP="007403E3">
      <w:pPr>
        <w:pStyle w:val="ListParagraph"/>
        <w:numPr>
          <w:ilvl w:val="0"/>
          <w:numId w:val="6"/>
        </w:numPr>
        <w:spacing w:after="0"/>
        <w:jc w:val="both"/>
        <w:rPr>
          <w:szCs w:val="22"/>
        </w:rPr>
      </w:pPr>
      <w:r>
        <w:t>Based upon the results of the solubility experiment ALONE, which liquid would you expect to be the most useful for life?  Explain your reasoning.</w:t>
      </w:r>
    </w:p>
    <w:p w14:paraId="4A73542A" w14:textId="77777777" w:rsidR="00DF6949" w:rsidRDefault="00DF6949" w:rsidP="00E375D8">
      <w:pPr>
        <w:rPr>
          <w:caps/>
          <w:color w:val="1F4E79" w:themeColor="accent1" w:themeShade="80"/>
        </w:rPr>
      </w:pPr>
    </w:p>
    <w:p w14:paraId="4570B682" w14:textId="77777777" w:rsidR="00DF6949" w:rsidRDefault="00DF6949" w:rsidP="007403E3">
      <w:pPr>
        <w:pStyle w:val="ListParagraph"/>
        <w:numPr>
          <w:ilvl w:val="0"/>
          <w:numId w:val="6"/>
        </w:numPr>
        <w:spacing w:after="0"/>
        <w:jc w:val="both"/>
      </w:pPr>
      <w:r>
        <w:t>Based upon abundance ALONE, which liquid would you expect to be the most useful for life?  Justify your answer.</w:t>
      </w:r>
    </w:p>
    <w:p w14:paraId="377D4E80" w14:textId="77777777" w:rsidR="008B24A4" w:rsidRDefault="008B24A4" w:rsidP="00DF6949">
      <w:pPr>
        <w:spacing w:after="0"/>
        <w:jc w:val="both"/>
      </w:pPr>
    </w:p>
    <w:p w14:paraId="10167E9C" w14:textId="77777777" w:rsidR="00DF6949" w:rsidRDefault="00DF6949" w:rsidP="007403E3">
      <w:pPr>
        <w:pStyle w:val="ListParagraph"/>
        <w:numPr>
          <w:ilvl w:val="0"/>
          <w:numId w:val="6"/>
        </w:numPr>
      </w:pPr>
      <w:r>
        <w:t>Based upon all three properties considered TOGETHER, decide which liquid (water, oil, rubbing alcohol) is probably most important for life on Earth.  Explain your reasoning.</w:t>
      </w:r>
    </w:p>
    <w:p w14:paraId="4A03D0EE" w14:textId="77777777" w:rsidR="00DF6949" w:rsidRDefault="00DF6949" w:rsidP="00DF6949"/>
    <w:p w14:paraId="0F732563" w14:textId="77777777" w:rsidR="00DF6949" w:rsidRPr="007403E3" w:rsidRDefault="00DF6949" w:rsidP="007403E3">
      <w:pPr>
        <w:pStyle w:val="ListParagraph"/>
        <w:numPr>
          <w:ilvl w:val="0"/>
          <w:numId w:val="6"/>
        </w:numPr>
        <w:spacing w:after="0"/>
        <w:jc w:val="both"/>
        <w:rPr>
          <w:szCs w:val="22"/>
        </w:rPr>
      </w:pPr>
      <w:r w:rsidRPr="007403E3">
        <w:rPr>
          <w:szCs w:val="22"/>
        </w:rPr>
        <w:t>In this activity, we have tested only three liquids (water, vegetable oil, and rubbing alcohol) for three properties (solubility, stability, and abundance).  List some other liquids we could test if we had more time and resources.  What are some additional properties that could be investigated?</w:t>
      </w:r>
    </w:p>
    <w:p w14:paraId="4F6E0228" w14:textId="77777777" w:rsidR="00DF6949" w:rsidRDefault="00DF6949" w:rsidP="00DF6949"/>
    <w:p w14:paraId="4A55A567" w14:textId="77777777" w:rsidR="00DF6949" w:rsidRDefault="00DF6949" w:rsidP="007403E3">
      <w:pPr>
        <w:pStyle w:val="ListParagraph"/>
        <w:numPr>
          <w:ilvl w:val="0"/>
          <w:numId w:val="6"/>
        </w:numPr>
      </w:pPr>
      <w:r>
        <w:t>NASA scientists looking for evidence of life on Mars think it is important to “follow the water.”  Why do you think scientists link the presence of water on other planets to possible life there?</w:t>
      </w:r>
    </w:p>
    <w:p w14:paraId="35B0D9D3" w14:textId="77777777" w:rsidR="00F54BC9" w:rsidRDefault="00F54BC9" w:rsidP="00F54BC9"/>
    <w:p w14:paraId="0E2ED512" w14:textId="69C61C36" w:rsidR="00F54BC9" w:rsidRDefault="00F54BC9" w:rsidP="007403E3">
      <w:pPr>
        <w:pStyle w:val="ListParagraph"/>
        <w:numPr>
          <w:ilvl w:val="0"/>
          <w:numId w:val="6"/>
        </w:numPr>
      </w:pPr>
      <w:r>
        <w:t>What further investigations could you do to explore the importance of water for life?</w:t>
      </w:r>
    </w:p>
    <w:p w14:paraId="70353D99" w14:textId="77777777" w:rsidR="00F54BC9" w:rsidRDefault="00F54BC9" w:rsidP="00F54BC9"/>
    <w:p w14:paraId="4E3BDE25" w14:textId="1B21D24E" w:rsidR="00F54BC9" w:rsidRDefault="00F54BC9" w:rsidP="007403E3">
      <w:pPr>
        <w:pStyle w:val="ListParagraph"/>
        <w:numPr>
          <w:ilvl w:val="0"/>
          <w:numId w:val="6"/>
        </w:numPr>
      </w:pPr>
      <w:r>
        <w:t>Write a summary paragraph to explain why water could be considered the most important chemical for life.</w:t>
      </w:r>
    </w:p>
    <w:p w14:paraId="52B73755" w14:textId="77777777" w:rsidR="00DF6949" w:rsidRDefault="00DF6949" w:rsidP="00E375D8"/>
    <w:sectPr w:rsidR="00DF6949" w:rsidSect="006A14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D41C2" w14:textId="77777777" w:rsidR="007403E3" w:rsidRDefault="007403E3" w:rsidP="001432D7">
      <w:pPr>
        <w:spacing w:after="0"/>
      </w:pPr>
      <w:r>
        <w:separator/>
      </w:r>
    </w:p>
  </w:endnote>
  <w:endnote w:type="continuationSeparator" w:id="0">
    <w:p w14:paraId="3005B6FF" w14:textId="77777777" w:rsidR="007403E3" w:rsidRDefault="007403E3" w:rsidP="001432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1C51" w14:textId="77777777" w:rsidR="004B463D" w:rsidRDefault="004B463D" w:rsidP="00123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F46DB" w14:textId="77777777" w:rsidR="004B463D" w:rsidRDefault="004B463D" w:rsidP="004B46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A281" w14:textId="3B3CC1AE" w:rsidR="004B463D" w:rsidRDefault="004B463D" w:rsidP="00123BEE">
    <w:pPr>
      <w:pStyle w:val="Footer"/>
      <w:framePr w:wrap="around" w:vAnchor="text" w:hAnchor="margin" w:xAlign="right" w:y="1"/>
      <w:rPr>
        <w:rStyle w:val="PageNumber"/>
      </w:rPr>
    </w:pPr>
    <w:r>
      <w:rPr>
        <w:rStyle w:val="PageNumber"/>
      </w:rPr>
      <w:t xml:space="preserve">Follow the Water Lab, Biology, Page </w:t>
    </w:r>
    <w:r>
      <w:rPr>
        <w:rStyle w:val="PageNumber"/>
      </w:rPr>
      <w:fldChar w:fldCharType="begin"/>
    </w:r>
    <w:r>
      <w:rPr>
        <w:rStyle w:val="PageNumber"/>
      </w:rPr>
      <w:instrText xml:space="preserve">PAGE  </w:instrText>
    </w:r>
    <w:r>
      <w:rPr>
        <w:rStyle w:val="PageNumber"/>
      </w:rPr>
      <w:fldChar w:fldCharType="separate"/>
    </w:r>
    <w:r w:rsidR="00EF4375">
      <w:rPr>
        <w:rStyle w:val="PageNumber"/>
        <w:noProof/>
      </w:rPr>
      <w:t>4</w:t>
    </w:r>
    <w:r>
      <w:rPr>
        <w:rStyle w:val="PageNumber"/>
      </w:rPr>
      <w:fldChar w:fldCharType="end"/>
    </w:r>
  </w:p>
  <w:p w14:paraId="40EAEDB2" w14:textId="77777777" w:rsidR="004B463D" w:rsidRDefault="004B463D" w:rsidP="004B46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2ACB1" w14:textId="77777777" w:rsidR="007403E3" w:rsidRDefault="007403E3" w:rsidP="001432D7">
      <w:pPr>
        <w:spacing w:after="0"/>
      </w:pPr>
      <w:r>
        <w:separator/>
      </w:r>
    </w:p>
  </w:footnote>
  <w:footnote w:type="continuationSeparator" w:id="0">
    <w:p w14:paraId="350AB6FB" w14:textId="77777777" w:rsidR="007403E3" w:rsidRDefault="007403E3" w:rsidP="001432D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82F"/>
    <w:multiLevelType w:val="hybridMultilevel"/>
    <w:tmpl w:val="E73C8AC8"/>
    <w:lvl w:ilvl="0" w:tplc="59FEB754">
      <w:start w:val="7"/>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7E60EF"/>
    <w:multiLevelType w:val="hybridMultilevel"/>
    <w:tmpl w:val="3EBAB0A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623921"/>
    <w:multiLevelType w:val="hybridMultilevel"/>
    <w:tmpl w:val="BBFC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C16B5"/>
    <w:multiLevelType w:val="hybridMultilevel"/>
    <w:tmpl w:val="C65A1FEA"/>
    <w:lvl w:ilvl="0" w:tplc="BF96601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040977"/>
    <w:multiLevelType w:val="hybridMultilevel"/>
    <w:tmpl w:val="D354C7C4"/>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310C64"/>
    <w:multiLevelType w:val="hybridMultilevel"/>
    <w:tmpl w:val="3C9A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CA"/>
    <w:rsid w:val="00086A02"/>
    <w:rsid w:val="001432D7"/>
    <w:rsid w:val="001D2E4C"/>
    <w:rsid w:val="002B3451"/>
    <w:rsid w:val="00401C01"/>
    <w:rsid w:val="004B463D"/>
    <w:rsid w:val="00643E59"/>
    <w:rsid w:val="006A14E9"/>
    <w:rsid w:val="007403E3"/>
    <w:rsid w:val="008A518E"/>
    <w:rsid w:val="008B24A4"/>
    <w:rsid w:val="00B21DB1"/>
    <w:rsid w:val="00CF123A"/>
    <w:rsid w:val="00D03AAB"/>
    <w:rsid w:val="00D10F9A"/>
    <w:rsid w:val="00DF6949"/>
    <w:rsid w:val="00E375D8"/>
    <w:rsid w:val="00EF4375"/>
    <w:rsid w:val="00F54BC9"/>
    <w:rsid w:val="00FF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6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F6949"/>
    <w:pPr>
      <w:keepNext/>
      <w:tabs>
        <w:tab w:val="left" w:pos="1560"/>
      </w:tabs>
      <w:spacing w:after="0"/>
      <w:outlineLvl w:val="1"/>
    </w:pPr>
    <w:rPr>
      <w:rFonts w:eastAsia="Times New Roman"/>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8"/>
    <w:pPr>
      <w:tabs>
        <w:tab w:val="center" w:pos="4320"/>
        <w:tab w:val="right" w:pos="8640"/>
      </w:tabs>
      <w:spacing w:after="0"/>
    </w:pPr>
    <w:rPr>
      <w:rFonts w:eastAsia="Times New Roman"/>
    </w:rPr>
  </w:style>
  <w:style w:type="character" w:customStyle="1" w:styleId="HeaderChar">
    <w:name w:val="Header Char"/>
    <w:basedOn w:val="DefaultParagraphFont"/>
    <w:link w:val="Header"/>
    <w:rsid w:val="00E375D8"/>
    <w:rPr>
      <w:rFonts w:eastAsia="Times New Roman"/>
    </w:rPr>
  </w:style>
  <w:style w:type="paragraph" w:styleId="ListParagraph">
    <w:name w:val="List Paragraph"/>
    <w:basedOn w:val="Normal"/>
    <w:uiPriority w:val="34"/>
    <w:qFormat/>
    <w:rsid w:val="00DF6949"/>
    <w:pPr>
      <w:ind w:left="720"/>
      <w:contextualSpacing/>
    </w:pPr>
  </w:style>
  <w:style w:type="character" w:customStyle="1" w:styleId="Heading2Char">
    <w:name w:val="Heading 2 Char"/>
    <w:basedOn w:val="DefaultParagraphFont"/>
    <w:link w:val="Heading2"/>
    <w:rsid w:val="00DF6949"/>
    <w:rPr>
      <w:rFonts w:eastAsia="Times New Roman"/>
      <w:szCs w:val="22"/>
      <w:u w:val="single"/>
    </w:rPr>
  </w:style>
  <w:style w:type="paragraph" w:styleId="BodyTextIndent2">
    <w:name w:val="Body Text Indent 2"/>
    <w:basedOn w:val="Normal"/>
    <w:link w:val="BodyTextIndent2Char"/>
    <w:rsid w:val="001432D7"/>
    <w:pPr>
      <w:spacing w:after="0"/>
      <w:ind w:left="720" w:hanging="720"/>
    </w:pPr>
    <w:rPr>
      <w:rFonts w:eastAsia="Times New Roman"/>
      <w:szCs w:val="22"/>
    </w:rPr>
  </w:style>
  <w:style w:type="character" w:customStyle="1" w:styleId="BodyTextIndent2Char">
    <w:name w:val="Body Text Indent 2 Char"/>
    <w:basedOn w:val="DefaultParagraphFont"/>
    <w:link w:val="BodyTextIndent2"/>
    <w:rsid w:val="001432D7"/>
    <w:rPr>
      <w:rFonts w:eastAsia="Times New Roman"/>
      <w:szCs w:val="22"/>
    </w:rPr>
  </w:style>
  <w:style w:type="paragraph" w:styleId="BodyTextIndent3">
    <w:name w:val="Body Text Indent 3"/>
    <w:basedOn w:val="Normal"/>
    <w:link w:val="BodyTextIndent3Char"/>
    <w:rsid w:val="001432D7"/>
    <w:pPr>
      <w:tabs>
        <w:tab w:val="left" w:pos="360"/>
      </w:tabs>
      <w:spacing w:after="0"/>
      <w:ind w:left="360" w:hanging="360"/>
    </w:pPr>
    <w:rPr>
      <w:rFonts w:eastAsia="Times New Roman"/>
      <w:szCs w:val="22"/>
    </w:rPr>
  </w:style>
  <w:style w:type="character" w:customStyle="1" w:styleId="BodyTextIndent3Char">
    <w:name w:val="Body Text Indent 3 Char"/>
    <w:basedOn w:val="DefaultParagraphFont"/>
    <w:link w:val="BodyTextIndent3"/>
    <w:rsid w:val="001432D7"/>
    <w:rPr>
      <w:rFonts w:eastAsia="Times New Roman"/>
      <w:szCs w:val="22"/>
    </w:rPr>
  </w:style>
  <w:style w:type="paragraph" w:styleId="Footer">
    <w:name w:val="footer"/>
    <w:basedOn w:val="Normal"/>
    <w:link w:val="FooterChar"/>
    <w:uiPriority w:val="99"/>
    <w:unhideWhenUsed/>
    <w:rsid w:val="001432D7"/>
    <w:pPr>
      <w:tabs>
        <w:tab w:val="center" w:pos="4320"/>
        <w:tab w:val="right" w:pos="8640"/>
      </w:tabs>
      <w:spacing w:after="0"/>
    </w:pPr>
  </w:style>
  <w:style w:type="character" w:customStyle="1" w:styleId="FooterChar">
    <w:name w:val="Footer Char"/>
    <w:basedOn w:val="DefaultParagraphFont"/>
    <w:link w:val="Footer"/>
    <w:uiPriority w:val="99"/>
    <w:rsid w:val="001432D7"/>
  </w:style>
  <w:style w:type="paragraph" w:styleId="BalloonText">
    <w:name w:val="Balloon Text"/>
    <w:basedOn w:val="Normal"/>
    <w:link w:val="BalloonTextChar"/>
    <w:uiPriority w:val="99"/>
    <w:semiHidden/>
    <w:unhideWhenUsed/>
    <w:rsid w:val="007403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3E3"/>
    <w:rPr>
      <w:rFonts w:ascii="Lucida Grande" w:hAnsi="Lucida Grande" w:cs="Lucida Grande"/>
      <w:sz w:val="18"/>
      <w:szCs w:val="18"/>
    </w:rPr>
  </w:style>
  <w:style w:type="character" w:styleId="PageNumber">
    <w:name w:val="page number"/>
    <w:basedOn w:val="DefaultParagraphFont"/>
    <w:uiPriority w:val="99"/>
    <w:semiHidden/>
    <w:unhideWhenUsed/>
    <w:rsid w:val="004B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F6949"/>
    <w:pPr>
      <w:keepNext/>
      <w:tabs>
        <w:tab w:val="left" w:pos="1560"/>
      </w:tabs>
      <w:spacing w:after="0"/>
      <w:outlineLvl w:val="1"/>
    </w:pPr>
    <w:rPr>
      <w:rFonts w:eastAsia="Times New Roman"/>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8"/>
    <w:pPr>
      <w:tabs>
        <w:tab w:val="center" w:pos="4320"/>
        <w:tab w:val="right" w:pos="8640"/>
      </w:tabs>
      <w:spacing w:after="0"/>
    </w:pPr>
    <w:rPr>
      <w:rFonts w:eastAsia="Times New Roman"/>
    </w:rPr>
  </w:style>
  <w:style w:type="character" w:customStyle="1" w:styleId="HeaderChar">
    <w:name w:val="Header Char"/>
    <w:basedOn w:val="DefaultParagraphFont"/>
    <w:link w:val="Header"/>
    <w:rsid w:val="00E375D8"/>
    <w:rPr>
      <w:rFonts w:eastAsia="Times New Roman"/>
    </w:rPr>
  </w:style>
  <w:style w:type="paragraph" w:styleId="ListParagraph">
    <w:name w:val="List Paragraph"/>
    <w:basedOn w:val="Normal"/>
    <w:uiPriority w:val="34"/>
    <w:qFormat/>
    <w:rsid w:val="00DF6949"/>
    <w:pPr>
      <w:ind w:left="720"/>
      <w:contextualSpacing/>
    </w:pPr>
  </w:style>
  <w:style w:type="character" w:customStyle="1" w:styleId="Heading2Char">
    <w:name w:val="Heading 2 Char"/>
    <w:basedOn w:val="DefaultParagraphFont"/>
    <w:link w:val="Heading2"/>
    <w:rsid w:val="00DF6949"/>
    <w:rPr>
      <w:rFonts w:eastAsia="Times New Roman"/>
      <w:szCs w:val="22"/>
      <w:u w:val="single"/>
    </w:rPr>
  </w:style>
  <w:style w:type="paragraph" w:styleId="BodyTextIndent2">
    <w:name w:val="Body Text Indent 2"/>
    <w:basedOn w:val="Normal"/>
    <w:link w:val="BodyTextIndent2Char"/>
    <w:rsid w:val="001432D7"/>
    <w:pPr>
      <w:spacing w:after="0"/>
      <w:ind w:left="720" w:hanging="720"/>
    </w:pPr>
    <w:rPr>
      <w:rFonts w:eastAsia="Times New Roman"/>
      <w:szCs w:val="22"/>
    </w:rPr>
  </w:style>
  <w:style w:type="character" w:customStyle="1" w:styleId="BodyTextIndent2Char">
    <w:name w:val="Body Text Indent 2 Char"/>
    <w:basedOn w:val="DefaultParagraphFont"/>
    <w:link w:val="BodyTextIndent2"/>
    <w:rsid w:val="001432D7"/>
    <w:rPr>
      <w:rFonts w:eastAsia="Times New Roman"/>
      <w:szCs w:val="22"/>
    </w:rPr>
  </w:style>
  <w:style w:type="paragraph" w:styleId="BodyTextIndent3">
    <w:name w:val="Body Text Indent 3"/>
    <w:basedOn w:val="Normal"/>
    <w:link w:val="BodyTextIndent3Char"/>
    <w:rsid w:val="001432D7"/>
    <w:pPr>
      <w:tabs>
        <w:tab w:val="left" w:pos="360"/>
      </w:tabs>
      <w:spacing w:after="0"/>
      <w:ind w:left="360" w:hanging="360"/>
    </w:pPr>
    <w:rPr>
      <w:rFonts w:eastAsia="Times New Roman"/>
      <w:szCs w:val="22"/>
    </w:rPr>
  </w:style>
  <w:style w:type="character" w:customStyle="1" w:styleId="BodyTextIndent3Char">
    <w:name w:val="Body Text Indent 3 Char"/>
    <w:basedOn w:val="DefaultParagraphFont"/>
    <w:link w:val="BodyTextIndent3"/>
    <w:rsid w:val="001432D7"/>
    <w:rPr>
      <w:rFonts w:eastAsia="Times New Roman"/>
      <w:szCs w:val="22"/>
    </w:rPr>
  </w:style>
  <w:style w:type="paragraph" w:styleId="Footer">
    <w:name w:val="footer"/>
    <w:basedOn w:val="Normal"/>
    <w:link w:val="FooterChar"/>
    <w:uiPriority w:val="99"/>
    <w:unhideWhenUsed/>
    <w:rsid w:val="001432D7"/>
    <w:pPr>
      <w:tabs>
        <w:tab w:val="center" w:pos="4320"/>
        <w:tab w:val="right" w:pos="8640"/>
      </w:tabs>
      <w:spacing w:after="0"/>
    </w:pPr>
  </w:style>
  <w:style w:type="character" w:customStyle="1" w:styleId="FooterChar">
    <w:name w:val="Footer Char"/>
    <w:basedOn w:val="DefaultParagraphFont"/>
    <w:link w:val="Footer"/>
    <w:uiPriority w:val="99"/>
    <w:rsid w:val="001432D7"/>
  </w:style>
  <w:style w:type="paragraph" w:styleId="BalloonText">
    <w:name w:val="Balloon Text"/>
    <w:basedOn w:val="Normal"/>
    <w:link w:val="BalloonTextChar"/>
    <w:uiPriority w:val="99"/>
    <w:semiHidden/>
    <w:unhideWhenUsed/>
    <w:rsid w:val="007403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3E3"/>
    <w:rPr>
      <w:rFonts w:ascii="Lucida Grande" w:hAnsi="Lucida Grande" w:cs="Lucida Grande"/>
      <w:sz w:val="18"/>
      <w:szCs w:val="18"/>
    </w:rPr>
  </w:style>
  <w:style w:type="character" w:styleId="PageNumber">
    <w:name w:val="page number"/>
    <w:basedOn w:val="DefaultParagraphFont"/>
    <w:uiPriority w:val="99"/>
    <w:semiHidden/>
    <w:unhideWhenUsed/>
    <w:rsid w:val="004B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79E2-8F5E-6544-AA20-AAE20A70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Sparky Sparky</cp:lastModifiedBy>
  <cp:revision>2</cp:revision>
  <cp:lastPrinted>2013-10-01T01:36:00Z</cp:lastPrinted>
  <dcterms:created xsi:type="dcterms:W3CDTF">2013-10-11T06:29:00Z</dcterms:created>
  <dcterms:modified xsi:type="dcterms:W3CDTF">2013-10-11T06:29:00Z</dcterms:modified>
</cp:coreProperties>
</file>