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4029CDF" w14:textId="77777777" w:rsidR="00210F1B" w:rsidRPr="005A2E10" w:rsidRDefault="00D45173" w:rsidP="005A2E10">
      <w:pPr>
        <w:jc w:val="center"/>
        <w:rPr>
          <w:b/>
          <w:sz w:val="48"/>
          <w:u w:val="single"/>
        </w:rPr>
      </w:pPr>
      <w:r w:rsidRPr="005A2E10">
        <w:rPr>
          <w:b/>
          <w:sz w:val="48"/>
          <w:u w:val="single"/>
        </w:rPr>
        <w:t>Arteries and Veins through the Microscope</w:t>
      </w:r>
    </w:p>
    <w:p w14:paraId="6348F98A" w14:textId="1F8C6BFE" w:rsidR="00422469" w:rsidRDefault="0016375D" w:rsidP="00422469">
      <w:pPr>
        <w:pStyle w:val="12Chea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7A239" wp14:editId="02021A7D">
                <wp:simplePos x="0" y="0"/>
                <wp:positionH relativeFrom="column">
                  <wp:posOffset>5143500</wp:posOffset>
                </wp:positionH>
                <wp:positionV relativeFrom="paragraph">
                  <wp:posOffset>106680</wp:posOffset>
                </wp:positionV>
                <wp:extent cx="1257300" cy="342900"/>
                <wp:effectExtent l="0" t="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337EE" w14:textId="41D315CE" w:rsidR="0016375D" w:rsidRPr="0016375D" w:rsidRDefault="0016375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6375D">
                              <w:rPr>
                                <w:b/>
                                <w:sz w:val="28"/>
                              </w:rPr>
                              <w:t>CLASS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05pt;margin-top:8.4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" fillcolor="white [3201]" strokecolor="black [3200]" strokeweight="2pt">
                <v:textbox>
                  <w:txbxContent>
                    <w:p w14:paraId="67F337EE" w14:textId="41D315CE" w:rsidR="0016375D" w:rsidRPr="0016375D" w:rsidRDefault="0016375D">
                      <w:pPr>
                        <w:rPr>
                          <w:b/>
                          <w:sz w:val="28"/>
                        </w:rPr>
                      </w:pPr>
                      <w:r w:rsidRPr="0016375D">
                        <w:rPr>
                          <w:b/>
                          <w:sz w:val="28"/>
                        </w:rPr>
                        <w:t>CLASS SET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173">
        <w:t>Apparatus and materials</w:t>
      </w:r>
      <w:r w:rsidR="00422469">
        <w:t xml:space="preserve">: </w:t>
      </w:r>
    </w:p>
    <w:p w14:paraId="1078955C" w14:textId="68A66555" w:rsidR="00422469" w:rsidRPr="005A2E10" w:rsidRDefault="00422469" w:rsidP="00422469">
      <w:pPr>
        <w:rPr>
          <w:rStyle w:val="Strong"/>
          <w:b w:val="0"/>
          <w:bCs w:val="0"/>
          <w:sz w:val="22"/>
        </w:rPr>
      </w:pPr>
      <w:r>
        <w:rPr>
          <w:sz w:val="22"/>
        </w:rPr>
        <w:t xml:space="preserve">Microscope, calibrated eyepiece </w:t>
      </w:r>
      <w:proofErr w:type="spellStart"/>
      <w:r>
        <w:rPr>
          <w:sz w:val="22"/>
        </w:rPr>
        <w:t>graticule</w:t>
      </w:r>
      <w:proofErr w:type="spellEnd"/>
      <w:r>
        <w:rPr>
          <w:sz w:val="22"/>
        </w:rPr>
        <w:t>, prepared slides of</w:t>
      </w:r>
      <w:r w:rsidR="0016375D">
        <w:rPr>
          <w:sz w:val="22"/>
        </w:rPr>
        <w:t xml:space="preserve"> transverse sections of artery</w:t>
      </w:r>
      <w:r>
        <w:rPr>
          <w:sz w:val="22"/>
        </w:rPr>
        <w:t xml:space="preserve"> and </w:t>
      </w:r>
      <w:proofErr w:type="spellStart"/>
      <w:r>
        <w:rPr>
          <w:sz w:val="22"/>
        </w:rPr>
        <w:t>veinous</w:t>
      </w:r>
      <w:proofErr w:type="spellEnd"/>
      <w:r>
        <w:rPr>
          <w:sz w:val="22"/>
        </w:rPr>
        <w:t xml:space="preserve"> tissue</w:t>
      </w:r>
    </w:p>
    <w:p w14:paraId="7D069760" w14:textId="77777777" w:rsidR="00D45173" w:rsidRPr="00422469" w:rsidRDefault="00D45173" w:rsidP="00422469">
      <w:pPr>
        <w:rPr>
          <w:rStyle w:val="Strong"/>
        </w:rPr>
      </w:pPr>
      <w:r w:rsidRPr="00422469">
        <w:rPr>
          <w:rStyle w:val="Strong"/>
        </w:rPr>
        <w:t>Introduction</w:t>
      </w:r>
    </w:p>
    <w:p w14:paraId="00EA48FC" w14:textId="77777777" w:rsidR="00D45173" w:rsidRDefault="00D45173" w:rsidP="00D45173">
      <w:pPr>
        <w:pStyle w:val="20Maintextforbullets"/>
      </w:pPr>
      <w:r>
        <w:t>In this practical, you will compare the structures of arteries and veins as seen through the light microscope.</w:t>
      </w:r>
    </w:p>
    <w:p w14:paraId="36FE943C" w14:textId="77777777" w:rsidR="00D45173" w:rsidRDefault="00D45173" w:rsidP="00D45173">
      <w:pPr>
        <w:pStyle w:val="20Maintext"/>
      </w:pPr>
      <w:r>
        <w:t xml:space="preserve">You are provided with prepared slides of transverse sections of an elastic artery, a muscular artery and a vein from a small mammal. The diagram shows the tissues in a transverse section of a generalised mammalian blood vessel. </w:t>
      </w:r>
    </w:p>
    <w:p w14:paraId="5F898D79" w14:textId="77777777" w:rsidR="00D45173" w:rsidRDefault="007C4371" w:rsidP="00D45173">
      <w:pPr>
        <w:pStyle w:val="20Maintext"/>
      </w:pPr>
      <w:r>
        <w:pict w14:anchorId="602EF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08pt;margin-top:31.5pt;width:257.85pt;height:186.75pt;z-index:251659264;visibility:visible;mso-wrap-edited:f" o:allowincell="f">
            <v:imagedata r:id="rId6" o:title=""/>
            <w10:wrap type="topAndBottom"/>
          </v:shape>
          <o:OLEObject Type="Embed" ProgID="Word.Picture.8" ShapeID="_x0000_s1029" DrawAspect="Content" ObjectID="_1332237861" r:id="rId7"/>
        </w:pict>
      </w:r>
      <w:r w:rsidR="00D45173">
        <w:t xml:space="preserve">You should also refer to </w:t>
      </w:r>
      <w:r w:rsidR="00D45173" w:rsidRPr="00BA2C94">
        <w:t xml:space="preserve">Figure </w:t>
      </w:r>
      <w:r w:rsidR="00D45173" w:rsidRPr="00BA2C94">
        <w:rPr>
          <w:b/>
        </w:rPr>
        <w:t>8.4</w:t>
      </w:r>
      <w:r w:rsidR="00D45173" w:rsidRPr="00BA2C94">
        <w:t xml:space="preserve"> on page </w:t>
      </w:r>
      <w:r w:rsidR="00D45173" w:rsidRPr="00BA2C94">
        <w:rPr>
          <w:b/>
        </w:rPr>
        <w:t>146</w:t>
      </w:r>
      <w:r w:rsidR="00D45173">
        <w:t xml:space="preserve"> of </w:t>
      </w:r>
      <w:r w:rsidR="00D45173" w:rsidRPr="00BA2F5A">
        <w:t xml:space="preserve">the </w:t>
      </w:r>
      <w:proofErr w:type="spellStart"/>
      <w:r w:rsidR="00D45173">
        <w:t>C</w:t>
      </w:r>
      <w:r w:rsidR="00D45173" w:rsidRPr="00BA2F5A">
        <w:t>oursebook</w:t>
      </w:r>
      <w:proofErr w:type="spellEnd"/>
      <w:r w:rsidR="00D45173">
        <w:t>, which shows sections through an artery and a vein.</w:t>
      </w:r>
    </w:p>
    <w:p w14:paraId="3B0551CB" w14:textId="77777777" w:rsidR="00D45173" w:rsidRDefault="00D45173" w:rsidP="00D45173">
      <w:pPr>
        <w:pStyle w:val="12Chead"/>
      </w:pPr>
      <w:r>
        <w:t>Procedure</w:t>
      </w:r>
    </w:p>
    <w:p w14:paraId="0C78110D" w14:textId="429B60FE" w:rsidR="00D45173" w:rsidRDefault="00D45173" w:rsidP="00D45173">
      <w:pPr>
        <w:pStyle w:val="21Mainquestion"/>
      </w:pPr>
      <w:r>
        <w:rPr>
          <w:b/>
        </w:rPr>
        <w:t> </w:t>
      </w:r>
      <w:r w:rsidR="00C171C4">
        <w:rPr>
          <w:rStyle w:val="21BnumberlistboldChar"/>
        </w:rPr>
        <w:t>1</w:t>
      </w:r>
      <w:r w:rsidR="00C171C4">
        <w:tab/>
        <w:t xml:space="preserve">Examine the </w:t>
      </w:r>
      <w:r>
        <w:t>artery with the low- and medium-power objective of your microscope. Note how the structure differs from both the diagram above and the elastic artery.</w:t>
      </w:r>
    </w:p>
    <w:p w14:paraId="7532CAA7" w14:textId="2BD19BBA" w:rsidR="00D45173" w:rsidRDefault="00D45173" w:rsidP="00D45173">
      <w:pPr>
        <w:pStyle w:val="21Mainquestion"/>
      </w:pPr>
      <w:r>
        <w:rPr>
          <w:b/>
        </w:rPr>
        <w:t> </w:t>
      </w:r>
      <w:r w:rsidR="00C171C4">
        <w:rPr>
          <w:rStyle w:val="21BnumberlistboldChar"/>
        </w:rPr>
        <w:t>2</w:t>
      </w:r>
      <w:r w:rsidRPr="007C4371">
        <w:rPr>
          <w:b/>
          <w:u w:val="single"/>
        </w:rPr>
        <w:tab/>
        <w:t>Make a plan drawing</w:t>
      </w:r>
      <w:r>
        <w:t xml:space="preserve"> to</w:t>
      </w:r>
      <w:r w:rsidR="00C171C4">
        <w:t xml:space="preserve"> show the shape of the </w:t>
      </w:r>
      <w:r>
        <w:t xml:space="preserve">artery and the distribution of the tissues within it. </w:t>
      </w:r>
      <w:r w:rsidRPr="007C4371">
        <w:rPr>
          <w:u w:val="single"/>
        </w:rPr>
        <w:t>Annotate your drawing</w:t>
      </w:r>
      <w:r w:rsidR="00C171C4">
        <w:rPr>
          <w:u w:val="single"/>
        </w:rPr>
        <w:t>,</w:t>
      </w:r>
      <w:r w:rsidR="00C171C4" w:rsidRPr="00C171C4">
        <w:t xml:space="preserve"> </w:t>
      </w:r>
      <w:r w:rsidR="00C171C4">
        <w:t>considering the size of the lumen, and the thickness and composition of each tissue layer</w:t>
      </w:r>
      <w:r>
        <w:t>.</w:t>
      </w:r>
    </w:p>
    <w:p w14:paraId="38956BF1" w14:textId="4FAD3DD5" w:rsidR="00D45173" w:rsidRDefault="00D45173" w:rsidP="00D45173">
      <w:pPr>
        <w:pStyle w:val="21Mainquestion"/>
      </w:pPr>
      <w:r>
        <w:rPr>
          <w:b/>
        </w:rPr>
        <w:t> </w:t>
      </w:r>
      <w:r w:rsidR="00C171C4">
        <w:rPr>
          <w:rStyle w:val="21BnumberlistboldChar"/>
        </w:rPr>
        <w:t>3</w:t>
      </w:r>
      <w:r>
        <w:tab/>
        <w:t xml:space="preserve">Use the calibrated eyepiece </w:t>
      </w:r>
      <w:proofErr w:type="spellStart"/>
      <w:r>
        <w:t>graticule</w:t>
      </w:r>
      <w:proofErr w:type="spellEnd"/>
      <w:r>
        <w:t xml:space="preserve"> to measure the thickn</w:t>
      </w:r>
      <w:r w:rsidR="00C171C4">
        <w:t xml:space="preserve">ess of the wall of the </w:t>
      </w:r>
      <w:r>
        <w:t xml:space="preserve">artery. </w:t>
      </w:r>
      <w:r w:rsidRPr="007C4371">
        <w:rPr>
          <w:u w:val="single"/>
        </w:rPr>
        <w:t>Add this information to your drawing and construct a linear scale</w:t>
      </w:r>
      <w:r>
        <w:t xml:space="preserve"> for the drawing.</w:t>
      </w:r>
    </w:p>
    <w:p w14:paraId="575ADF61" w14:textId="1B5F0115" w:rsidR="00D45173" w:rsidRDefault="00D45173" w:rsidP="00D45173">
      <w:pPr>
        <w:pStyle w:val="21Mainquestion"/>
      </w:pPr>
      <w:r>
        <w:rPr>
          <w:b/>
        </w:rPr>
        <w:t> </w:t>
      </w:r>
      <w:r w:rsidR="00C171C4">
        <w:rPr>
          <w:rStyle w:val="21BnumberlistboldChar"/>
        </w:rPr>
        <w:t>4</w:t>
      </w:r>
      <w:r>
        <w:tab/>
        <w:t>Examine the vein with the low- and medium-power objective of your microscope. Note how the stru</w:t>
      </w:r>
      <w:r w:rsidR="00950CF1">
        <w:t>cture differs from the generaliz</w:t>
      </w:r>
      <w:r w:rsidR="00C171C4">
        <w:t>ed diagram and the artery</w:t>
      </w:r>
      <w:r>
        <w:t xml:space="preserve"> </w:t>
      </w:r>
      <w:r w:rsidR="00C171C4">
        <w:t xml:space="preserve">that </w:t>
      </w:r>
      <w:r>
        <w:t>you have already looked at.</w:t>
      </w:r>
    </w:p>
    <w:p w14:paraId="54387C7B" w14:textId="4E384278" w:rsidR="00D45173" w:rsidRDefault="00D45173" w:rsidP="00D45173">
      <w:pPr>
        <w:pStyle w:val="21Mainquestion"/>
        <w:spacing w:before="140"/>
      </w:pPr>
      <w:r>
        <w:rPr>
          <w:b/>
        </w:rPr>
        <w:t> </w:t>
      </w:r>
      <w:r w:rsidR="00C171C4">
        <w:rPr>
          <w:rStyle w:val="21BnumberlistboldChar"/>
        </w:rPr>
        <w:t>5</w:t>
      </w:r>
      <w:r>
        <w:tab/>
      </w:r>
      <w:r w:rsidRPr="00C171C4">
        <w:rPr>
          <w:b/>
          <w:u w:val="single"/>
        </w:rPr>
        <w:t>Make a plan drawing</w:t>
      </w:r>
      <w:r>
        <w:t xml:space="preserve"> to show the shape of the vein and the distribution of the tissues within it. </w:t>
      </w:r>
      <w:r w:rsidRPr="00C171C4">
        <w:rPr>
          <w:u w:val="single"/>
        </w:rPr>
        <w:t>Annotate your drawing</w:t>
      </w:r>
      <w:r>
        <w:t xml:space="preserve"> to show how the vein differs from the</w:t>
      </w:r>
      <w:r w:rsidR="00C171C4">
        <w:t xml:space="preserve"> diagram above and from the artery</w:t>
      </w:r>
      <w:r>
        <w:t xml:space="preserve"> that you have drawn.</w:t>
      </w:r>
    </w:p>
    <w:p w14:paraId="160C5846" w14:textId="3B7E13DB" w:rsidR="00D45173" w:rsidRDefault="00D45173" w:rsidP="00D45173">
      <w:pPr>
        <w:pStyle w:val="21Mainquestion"/>
      </w:pPr>
      <w:r>
        <w:rPr>
          <w:b/>
        </w:rPr>
        <w:t> </w:t>
      </w:r>
      <w:r w:rsidR="00C171C4">
        <w:rPr>
          <w:rStyle w:val="21BnumberlistboldChar"/>
        </w:rPr>
        <w:t>6</w:t>
      </w:r>
      <w:r>
        <w:tab/>
        <w:t xml:space="preserve">Use the calibrated eyepiece </w:t>
      </w:r>
      <w:proofErr w:type="spellStart"/>
      <w:r>
        <w:t>graticule</w:t>
      </w:r>
      <w:proofErr w:type="spellEnd"/>
      <w:r>
        <w:t xml:space="preserve"> to measure the thickness of the wall of the vein. </w:t>
      </w:r>
      <w:r w:rsidRPr="00C171C4">
        <w:rPr>
          <w:u w:val="single"/>
        </w:rPr>
        <w:t>Add this information to your drawing and construct a linear scale</w:t>
      </w:r>
      <w:r>
        <w:t xml:space="preserve"> for the drawing.</w:t>
      </w:r>
    </w:p>
    <w:p w14:paraId="72A323E2" w14:textId="439333FA" w:rsidR="00D45173" w:rsidRDefault="00C171C4" w:rsidP="00D45173">
      <w:pPr>
        <w:pStyle w:val="21Mainquestion"/>
      </w:pPr>
      <w:r>
        <w:rPr>
          <w:rStyle w:val="21BnumberlistboldChar"/>
        </w:rPr>
        <w:t xml:space="preserve">  </w:t>
      </w:r>
      <w:proofErr w:type="gramStart"/>
      <w:r>
        <w:rPr>
          <w:rStyle w:val="21BnumberlistboldChar"/>
        </w:rPr>
        <w:t>7</w:t>
      </w:r>
      <w:r w:rsidR="00D45173">
        <w:tab/>
      </w:r>
      <w:r w:rsidR="00D45173">
        <w:rPr>
          <w:rStyle w:val="21BnumberlistboldChar"/>
        </w:rPr>
        <w:t>a</w:t>
      </w:r>
      <w:r w:rsidR="00D45173">
        <w:rPr>
          <w:kern w:val="22"/>
        </w:rPr>
        <w:tab/>
      </w:r>
      <w:r w:rsidR="00D45173">
        <w:t xml:space="preserve">Construct a table to show the differences in appearance between </w:t>
      </w:r>
      <w:r>
        <w:t>an artery</w:t>
      </w:r>
      <w:r w:rsidR="00653852">
        <w:t xml:space="preserve"> and a vein, and include descriptions of each layer of the walls.</w:t>
      </w:r>
      <w:proofErr w:type="gramEnd"/>
    </w:p>
    <w:p w14:paraId="77A4869D" w14:textId="3963F8CD" w:rsidR="00D45173" w:rsidRDefault="00D45173" w:rsidP="00D45173">
      <w:pPr>
        <w:pStyle w:val="21Mainquestionlist"/>
      </w:pPr>
      <w:r>
        <w:rPr>
          <w:rStyle w:val="21BnumberlistboldChar"/>
        </w:rPr>
        <w:t>b</w:t>
      </w:r>
      <w:r>
        <w:tab/>
        <w:t xml:space="preserve">Explain how the features of the </w:t>
      </w:r>
      <w:r w:rsidR="00C171C4">
        <w:t>arteries</w:t>
      </w:r>
      <w:r>
        <w:t xml:space="preserve"> that are </w:t>
      </w:r>
      <w:r>
        <w:rPr>
          <w:rStyle w:val="Maintextbold"/>
        </w:rPr>
        <w:t>visible</w:t>
      </w:r>
      <w:r w:rsidR="00950CF1">
        <w:t xml:space="preserve"> under the microscope are </w:t>
      </w:r>
      <w:r>
        <w:t>adaptations for their functions within mammals.</w:t>
      </w:r>
      <w:r w:rsidR="00C171C4">
        <w:t xml:space="preserve"> (In other words, how does the structure of an artery relate to its function?)</w:t>
      </w:r>
    </w:p>
    <w:p w14:paraId="7DCD3C6D" w14:textId="4EAFFDD8" w:rsidR="00D45173" w:rsidRDefault="00D45173" w:rsidP="00D45173">
      <w:pPr>
        <w:pStyle w:val="21Mainquestionlist"/>
      </w:pPr>
      <w:r>
        <w:rPr>
          <w:rStyle w:val="21BnumberlistboldChar"/>
        </w:rPr>
        <w:t>c</w:t>
      </w:r>
      <w:r>
        <w:tab/>
        <w:t xml:space="preserve">Explain how the features of the vein that are </w:t>
      </w:r>
      <w:r>
        <w:rPr>
          <w:rStyle w:val="Maintextbold"/>
        </w:rPr>
        <w:t>visible</w:t>
      </w:r>
      <w:r>
        <w:t xml:space="preserve"> under the m</w:t>
      </w:r>
      <w:r w:rsidR="00950CF1">
        <w:t xml:space="preserve">icroscope are adaptations for </w:t>
      </w:r>
      <w:r>
        <w:t>its function within mammals.</w:t>
      </w:r>
    </w:p>
    <w:p w14:paraId="45942A7E" w14:textId="77777777" w:rsidR="00D45173" w:rsidRDefault="00D45173"/>
    <w:p w14:paraId="7E1969BB" w14:textId="2AB4B6B5" w:rsidR="005A2E10" w:rsidRPr="00653852" w:rsidRDefault="005A2E10">
      <w:pPr>
        <w:rPr>
          <w:b/>
        </w:rPr>
      </w:pPr>
      <w:bookmarkStart w:id="0" w:name="_GoBack"/>
      <w:bookmarkEnd w:id="0"/>
      <w:r w:rsidRPr="00653852">
        <w:rPr>
          <w:b/>
        </w:rPr>
        <w:t>What will be graded for this lab:</w:t>
      </w:r>
    </w:p>
    <w:p w14:paraId="2FFA26F1" w14:textId="3D031873" w:rsidR="005A2E10" w:rsidRPr="00653852" w:rsidRDefault="00C171C4" w:rsidP="005A2E10">
      <w:pPr>
        <w:pStyle w:val="ListParagraph"/>
        <w:numPr>
          <w:ilvl w:val="0"/>
          <w:numId w:val="1"/>
        </w:numPr>
        <w:rPr>
          <w:b/>
        </w:rPr>
      </w:pPr>
      <w:r w:rsidRPr="00653852">
        <w:rPr>
          <w:b/>
        </w:rPr>
        <w:t>2 annotated plan drawings, with scale bars</w:t>
      </w:r>
    </w:p>
    <w:p w14:paraId="3ACDD4BC" w14:textId="5F6172F3" w:rsidR="00C171C4" w:rsidRPr="00653852" w:rsidRDefault="00C171C4" w:rsidP="005A2E10">
      <w:pPr>
        <w:pStyle w:val="ListParagraph"/>
        <w:numPr>
          <w:ilvl w:val="0"/>
          <w:numId w:val="1"/>
        </w:numPr>
        <w:rPr>
          <w:b/>
        </w:rPr>
      </w:pPr>
      <w:r w:rsidRPr="00653852">
        <w:rPr>
          <w:b/>
        </w:rPr>
        <w:t>All of step 7 (the table and explanations)</w:t>
      </w:r>
    </w:p>
    <w:p w14:paraId="271AD5D1" w14:textId="77777777" w:rsidR="00653852" w:rsidRDefault="00653852" w:rsidP="00653852"/>
    <w:p w14:paraId="4B89868C" w14:textId="552EA561" w:rsidR="00653852" w:rsidRDefault="00653852" w:rsidP="00653852">
      <w:r>
        <w:rPr>
          <w:noProof/>
        </w:rPr>
        <w:drawing>
          <wp:inline distT="0" distB="0" distL="0" distR="0" wp14:anchorId="69A41ABF" wp14:editId="438EFB91">
            <wp:extent cx="5561955" cy="75438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78" cy="75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5B2C" w14:textId="164E487C" w:rsidR="00653852" w:rsidRDefault="00653852" w:rsidP="00653852">
      <w:pPr>
        <w:rPr>
          <w:sz w:val="20"/>
        </w:rPr>
      </w:pPr>
      <w:r w:rsidRPr="00653852">
        <w:rPr>
          <w:sz w:val="20"/>
        </w:rPr>
        <w:t>Figure 2: (a) Arteries and (b) veins share the same general features, but the walls of arteries are much thicker because of the higher pressure of the blood that flows through them. (c) A micrograph shows the relative differences in thickness. LM × 160. (Micrograph provided by the Regents of the University of Michigan Medical School © 2012)</w:t>
      </w:r>
    </w:p>
    <w:p w14:paraId="5F55C1F1" w14:textId="1FB0432A" w:rsidR="00653852" w:rsidRPr="00653852" w:rsidRDefault="00653852" w:rsidP="00653852">
      <w:pPr>
        <w:rPr>
          <w:sz w:val="20"/>
        </w:rPr>
      </w:pPr>
      <w:r>
        <w:rPr>
          <w:sz w:val="20"/>
        </w:rPr>
        <w:t xml:space="preserve">Source: </w:t>
      </w:r>
      <w:hyperlink r:id="rId9" w:history="1">
        <w:r w:rsidRPr="004B45BE">
          <w:rPr>
            <w:rStyle w:val="Hyperlink"/>
            <w:sz w:val="20"/>
          </w:rPr>
          <w:t>http://cnx.org/content/m46597/latest/</w:t>
        </w:r>
      </w:hyperlink>
      <w:r>
        <w:rPr>
          <w:sz w:val="20"/>
        </w:rPr>
        <w:t xml:space="preserve"> </w:t>
      </w:r>
    </w:p>
    <w:sectPr w:rsidR="00653852" w:rsidRPr="00653852" w:rsidSect="00057F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ft-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71D11F31"/>
    <w:multiLevelType w:val="hybridMultilevel"/>
    <w:tmpl w:val="81D2C962"/>
    <w:lvl w:ilvl="0" w:tplc="BA9C912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73"/>
    <w:rsid w:val="00057FAE"/>
    <w:rsid w:val="0016375D"/>
    <w:rsid w:val="00210F1B"/>
    <w:rsid w:val="00422469"/>
    <w:rsid w:val="005A2E10"/>
    <w:rsid w:val="00653852"/>
    <w:rsid w:val="007C4371"/>
    <w:rsid w:val="00950CF1"/>
    <w:rsid w:val="00A64653"/>
    <w:rsid w:val="00C171C4"/>
    <w:rsid w:val="00C63900"/>
    <w:rsid w:val="00D34333"/>
    <w:rsid w:val="00D4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4C0F3A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17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Chead">
    <w:name w:val="1.2 C head"/>
    <w:rsid w:val="00D45173"/>
    <w:pPr>
      <w:keepNext/>
      <w:keepLines/>
      <w:spacing w:before="300" w:after="150"/>
    </w:pPr>
    <w:rPr>
      <w:rFonts w:ascii="Arial" w:eastAsia="Times New Roman" w:hAnsi="Arial" w:cs="Times New Roman"/>
      <w:b/>
      <w:kern w:val="24"/>
      <w:szCs w:val="20"/>
    </w:rPr>
  </w:style>
  <w:style w:type="paragraph" w:customStyle="1" w:styleId="23ApparatusList">
    <w:name w:val="2.3 Apparatus List"/>
    <w:basedOn w:val="Normal"/>
    <w:rsid w:val="00D45173"/>
    <w:pPr>
      <w:overflowPunct w:val="0"/>
      <w:autoSpaceDE w:val="0"/>
      <w:autoSpaceDN w:val="0"/>
      <w:adjustRightInd w:val="0"/>
      <w:spacing w:line="280" w:lineRule="atLeast"/>
      <w:ind w:left="340" w:hanging="340"/>
      <w:textAlignment w:val="baseline"/>
    </w:pPr>
    <w:rPr>
      <w:kern w:val="24"/>
      <w:sz w:val="22"/>
      <w:lang w:val="en-GB"/>
    </w:rPr>
  </w:style>
  <w:style w:type="paragraph" w:customStyle="1" w:styleId="21Mainquestion">
    <w:name w:val="2.1 Main question"/>
    <w:rsid w:val="00D45173"/>
    <w:pPr>
      <w:tabs>
        <w:tab w:val="left" w:pos="340"/>
        <w:tab w:val="left" w:pos="680"/>
        <w:tab w:val="right" w:pos="9639"/>
      </w:tabs>
      <w:overflowPunct w:val="0"/>
      <w:autoSpaceDE w:val="0"/>
      <w:autoSpaceDN w:val="0"/>
      <w:adjustRightInd w:val="0"/>
      <w:spacing w:after="140" w:line="280" w:lineRule="atLeast"/>
      <w:ind w:left="340" w:hanging="340"/>
      <w:textAlignment w:val="baseline"/>
    </w:pPr>
    <w:rPr>
      <w:rFonts w:ascii="Times New Roman" w:eastAsia="Times New Roman" w:hAnsi="Times New Roman" w:cs="Times New Roman"/>
      <w:bCs/>
      <w:iCs/>
      <w:kern w:val="24"/>
      <w:sz w:val="22"/>
      <w:szCs w:val="22"/>
    </w:rPr>
  </w:style>
  <w:style w:type="paragraph" w:customStyle="1" w:styleId="20Maintext">
    <w:name w:val="2.0 Main text"/>
    <w:rsid w:val="00D45173"/>
    <w:pPr>
      <w:tabs>
        <w:tab w:val="left" w:pos="340"/>
        <w:tab w:val="left" w:pos="680"/>
        <w:tab w:val="right" w:pos="9639"/>
      </w:tabs>
      <w:overflowPunct w:val="0"/>
      <w:autoSpaceDE w:val="0"/>
      <w:autoSpaceDN w:val="0"/>
      <w:adjustRightInd w:val="0"/>
      <w:spacing w:after="150" w:line="300" w:lineRule="atLeast"/>
      <w:textAlignment w:val="baseline"/>
    </w:pPr>
    <w:rPr>
      <w:rFonts w:ascii="Times New Roman" w:eastAsia="Times New Roman" w:hAnsi="Times New Roman" w:cs="Times New Roman"/>
      <w:kern w:val="24"/>
      <w:sz w:val="22"/>
      <w:szCs w:val="20"/>
      <w:lang w:val="en-GB"/>
    </w:rPr>
  </w:style>
  <w:style w:type="character" w:customStyle="1" w:styleId="21BnumberlistboldChar">
    <w:name w:val="2.1 B number list bold Char"/>
    <w:rsid w:val="00D45173"/>
    <w:rPr>
      <w:b/>
      <w:noProof/>
    </w:rPr>
  </w:style>
  <w:style w:type="character" w:customStyle="1" w:styleId="Maintextbold">
    <w:name w:val="Main text bold"/>
    <w:rsid w:val="00D45173"/>
    <w:rPr>
      <w:rFonts w:ascii="Swift-Bold" w:hAnsi="Swift-Bold"/>
    </w:rPr>
  </w:style>
  <w:style w:type="paragraph" w:customStyle="1" w:styleId="12Cafterapp">
    <w:name w:val="1.2 C after app"/>
    <w:basedOn w:val="Normal"/>
    <w:rsid w:val="00D45173"/>
    <w:pPr>
      <w:keepNext/>
      <w:keepLines/>
      <w:spacing w:before="400" w:after="150"/>
    </w:pPr>
    <w:rPr>
      <w:rFonts w:ascii="Arial" w:hAnsi="Arial"/>
      <w:b/>
      <w:kern w:val="24"/>
    </w:rPr>
  </w:style>
  <w:style w:type="paragraph" w:customStyle="1" w:styleId="20Maintextforbullets">
    <w:name w:val="2.0 Main text for bullets"/>
    <w:basedOn w:val="20Maintext"/>
    <w:rsid w:val="00D45173"/>
    <w:pPr>
      <w:spacing w:after="40"/>
    </w:pPr>
    <w:rPr>
      <w:rFonts w:cs="Arial"/>
      <w:szCs w:val="22"/>
    </w:rPr>
  </w:style>
  <w:style w:type="paragraph" w:customStyle="1" w:styleId="21Mainquestionlist">
    <w:name w:val="2.1 Main question list"/>
    <w:basedOn w:val="Normal"/>
    <w:rsid w:val="00D45173"/>
    <w:pPr>
      <w:tabs>
        <w:tab w:val="left" w:pos="340"/>
        <w:tab w:val="left" w:pos="680"/>
        <w:tab w:val="left" w:pos="1077"/>
        <w:tab w:val="right" w:pos="9639"/>
      </w:tabs>
      <w:overflowPunct w:val="0"/>
      <w:autoSpaceDE w:val="0"/>
      <w:autoSpaceDN w:val="0"/>
      <w:adjustRightInd w:val="0"/>
      <w:spacing w:after="140" w:line="280" w:lineRule="atLeast"/>
      <w:ind w:left="340"/>
      <w:textAlignment w:val="baseline"/>
    </w:pPr>
    <w:rPr>
      <w:kern w:val="24"/>
      <w:sz w:val="22"/>
      <w:lang w:val="en-GB"/>
    </w:rPr>
  </w:style>
  <w:style w:type="character" w:styleId="Strong">
    <w:name w:val="Strong"/>
    <w:basedOn w:val="DefaultParagraphFont"/>
    <w:uiPriority w:val="22"/>
    <w:qFormat/>
    <w:rsid w:val="00422469"/>
    <w:rPr>
      <w:b/>
      <w:bCs/>
    </w:rPr>
  </w:style>
  <w:style w:type="paragraph" w:styleId="ListParagraph">
    <w:name w:val="List Paragraph"/>
    <w:basedOn w:val="Normal"/>
    <w:uiPriority w:val="34"/>
    <w:qFormat/>
    <w:rsid w:val="005A2E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8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5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8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17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Chead">
    <w:name w:val="1.2 C head"/>
    <w:rsid w:val="00D45173"/>
    <w:pPr>
      <w:keepNext/>
      <w:keepLines/>
      <w:spacing w:before="300" w:after="150"/>
    </w:pPr>
    <w:rPr>
      <w:rFonts w:ascii="Arial" w:eastAsia="Times New Roman" w:hAnsi="Arial" w:cs="Times New Roman"/>
      <w:b/>
      <w:kern w:val="24"/>
      <w:szCs w:val="20"/>
    </w:rPr>
  </w:style>
  <w:style w:type="paragraph" w:customStyle="1" w:styleId="23ApparatusList">
    <w:name w:val="2.3 Apparatus List"/>
    <w:basedOn w:val="Normal"/>
    <w:rsid w:val="00D45173"/>
    <w:pPr>
      <w:overflowPunct w:val="0"/>
      <w:autoSpaceDE w:val="0"/>
      <w:autoSpaceDN w:val="0"/>
      <w:adjustRightInd w:val="0"/>
      <w:spacing w:line="280" w:lineRule="atLeast"/>
      <w:ind w:left="340" w:hanging="340"/>
      <w:textAlignment w:val="baseline"/>
    </w:pPr>
    <w:rPr>
      <w:kern w:val="24"/>
      <w:sz w:val="22"/>
      <w:lang w:val="en-GB"/>
    </w:rPr>
  </w:style>
  <w:style w:type="paragraph" w:customStyle="1" w:styleId="21Mainquestion">
    <w:name w:val="2.1 Main question"/>
    <w:rsid w:val="00D45173"/>
    <w:pPr>
      <w:tabs>
        <w:tab w:val="left" w:pos="340"/>
        <w:tab w:val="left" w:pos="680"/>
        <w:tab w:val="right" w:pos="9639"/>
      </w:tabs>
      <w:overflowPunct w:val="0"/>
      <w:autoSpaceDE w:val="0"/>
      <w:autoSpaceDN w:val="0"/>
      <w:adjustRightInd w:val="0"/>
      <w:spacing w:after="140" w:line="280" w:lineRule="atLeast"/>
      <w:ind w:left="340" w:hanging="340"/>
      <w:textAlignment w:val="baseline"/>
    </w:pPr>
    <w:rPr>
      <w:rFonts w:ascii="Times New Roman" w:eastAsia="Times New Roman" w:hAnsi="Times New Roman" w:cs="Times New Roman"/>
      <w:bCs/>
      <w:iCs/>
      <w:kern w:val="24"/>
      <w:sz w:val="22"/>
      <w:szCs w:val="22"/>
    </w:rPr>
  </w:style>
  <w:style w:type="paragraph" w:customStyle="1" w:styleId="20Maintext">
    <w:name w:val="2.0 Main text"/>
    <w:rsid w:val="00D45173"/>
    <w:pPr>
      <w:tabs>
        <w:tab w:val="left" w:pos="340"/>
        <w:tab w:val="left" w:pos="680"/>
        <w:tab w:val="right" w:pos="9639"/>
      </w:tabs>
      <w:overflowPunct w:val="0"/>
      <w:autoSpaceDE w:val="0"/>
      <w:autoSpaceDN w:val="0"/>
      <w:adjustRightInd w:val="0"/>
      <w:spacing w:after="150" w:line="300" w:lineRule="atLeast"/>
      <w:textAlignment w:val="baseline"/>
    </w:pPr>
    <w:rPr>
      <w:rFonts w:ascii="Times New Roman" w:eastAsia="Times New Roman" w:hAnsi="Times New Roman" w:cs="Times New Roman"/>
      <w:kern w:val="24"/>
      <w:sz w:val="22"/>
      <w:szCs w:val="20"/>
      <w:lang w:val="en-GB"/>
    </w:rPr>
  </w:style>
  <w:style w:type="character" w:customStyle="1" w:styleId="21BnumberlistboldChar">
    <w:name w:val="2.1 B number list bold Char"/>
    <w:rsid w:val="00D45173"/>
    <w:rPr>
      <w:b/>
      <w:noProof/>
    </w:rPr>
  </w:style>
  <w:style w:type="character" w:customStyle="1" w:styleId="Maintextbold">
    <w:name w:val="Main text bold"/>
    <w:rsid w:val="00D45173"/>
    <w:rPr>
      <w:rFonts w:ascii="Swift-Bold" w:hAnsi="Swift-Bold"/>
    </w:rPr>
  </w:style>
  <w:style w:type="paragraph" w:customStyle="1" w:styleId="12Cafterapp">
    <w:name w:val="1.2 C after app"/>
    <w:basedOn w:val="Normal"/>
    <w:rsid w:val="00D45173"/>
    <w:pPr>
      <w:keepNext/>
      <w:keepLines/>
      <w:spacing w:before="400" w:after="150"/>
    </w:pPr>
    <w:rPr>
      <w:rFonts w:ascii="Arial" w:hAnsi="Arial"/>
      <w:b/>
      <w:kern w:val="24"/>
    </w:rPr>
  </w:style>
  <w:style w:type="paragraph" w:customStyle="1" w:styleId="20Maintextforbullets">
    <w:name w:val="2.0 Main text for bullets"/>
    <w:basedOn w:val="20Maintext"/>
    <w:rsid w:val="00D45173"/>
    <w:pPr>
      <w:spacing w:after="40"/>
    </w:pPr>
    <w:rPr>
      <w:rFonts w:cs="Arial"/>
      <w:szCs w:val="22"/>
    </w:rPr>
  </w:style>
  <w:style w:type="paragraph" w:customStyle="1" w:styleId="21Mainquestionlist">
    <w:name w:val="2.1 Main question list"/>
    <w:basedOn w:val="Normal"/>
    <w:rsid w:val="00D45173"/>
    <w:pPr>
      <w:tabs>
        <w:tab w:val="left" w:pos="340"/>
        <w:tab w:val="left" w:pos="680"/>
        <w:tab w:val="left" w:pos="1077"/>
        <w:tab w:val="right" w:pos="9639"/>
      </w:tabs>
      <w:overflowPunct w:val="0"/>
      <w:autoSpaceDE w:val="0"/>
      <w:autoSpaceDN w:val="0"/>
      <w:adjustRightInd w:val="0"/>
      <w:spacing w:after="140" w:line="280" w:lineRule="atLeast"/>
      <w:ind w:left="340"/>
      <w:textAlignment w:val="baseline"/>
    </w:pPr>
    <w:rPr>
      <w:kern w:val="24"/>
      <w:sz w:val="22"/>
      <w:lang w:val="en-GB"/>
    </w:rPr>
  </w:style>
  <w:style w:type="character" w:styleId="Strong">
    <w:name w:val="Strong"/>
    <w:basedOn w:val="DefaultParagraphFont"/>
    <w:uiPriority w:val="22"/>
    <w:qFormat/>
    <w:rsid w:val="00422469"/>
    <w:rPr>
      <w:b/>
      <w:bCs/>
    </w:rPr>
  </w:style>
  <w:style w:type="paragraph" w:styleId="ListParagraph">
    <w:name w:val="List Paragraph"/>
    <w:basedOn w:val="Normal"/>
    <w:uiPriority w:val="34"/>
    <w:qFormat/>
    <w:rsid w:val="005A2E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8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5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8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hyperlink" Target="http://cnx.org/content/m46597/latest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425</Words>
  <Characters>2423</Characters>
  <Application>Microsoft Macintosh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Sparky Sparky</dc:creator>
  <cp:keywords/>
  <dc:description/>
  <cp:lastModifiedBy>Sparky Sparky</cp:lastModifiedBy>
  <cp:revision>5</cp:revision>
  <dcterms:created xsi:type="dcterms:W3CDTF">2014-04-07T18:52:00Z</dcterms:created>
  <dcterms:modified xsi:type="dcterms:W3CDTF">2014-04-07T20:14:00Z</dcterms:modified>
</cp:coreProperties>
</file>